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06E" w:rsidRDefault="0014406E" w:rsidP="0014406E">
      <w:pPr>
        <w:widowControl/>
        <w:jc w:val="center"/>
        <w:rPr>
          <w:rFonts w:ascii="华文中宋" w:eastAsia="华文中宋" w:hAnsi="华文中宋" w:cs="宋体"/>
          <w:b/>
          <w:bCs/>
          <w:color w:val="333333"/>
          <w:kern w:val="0"/>
          <w:sz w:val="36"/>
        </w:rPr>
      </w:pPr>
      <w:r w:rsidRPr="001E35CB">
        <w:rPr>
          <w:rFonts w:ascii="华文中宋" w:eastAsia="华文中宋" w:hAnsi="华文中宋" w:cs="宋体" w:hint="eastAsia"/>
          <w:b/>
          <w:bCs/>
          <w:color w:val="333333"/>
          <w:kern w:val="0"/>
          <w:sz w:val="36"/>
        </w:rPr>
        <w:t xml:space="preserve">河南省人力资源和社会保障厅 </w:t>
      </w:r>
    </w:p>
    <w:p w:rsidR="0014406E" w:rsidRPr="0014406E" w:rsidRDefault="0014406E" w:rsidP="0014406E">
      <w:pPr>
        <w:widowControl/>
        <w:jc w:val="center"/>
        <w:rPr>
          <w:rFonts w:ascii="华文中宋" w:eastAsia="华文中宋" w:hAnsi="华文中宋" w:cs="宋体" w:hint="eastAsia"/>
          <w:b/>
          <w:bCs/>
          <w:color w:val="333333"/>
          <w:kern w:val="0"/>
          <w:sz w:val="36"/>
        </w:rPr>
      </w:pPr>
      <w:r w:rsidRPr="001E35CB">
        <w:rPr>
          <w:rFonts w:ascii="华文中宋" w:eastAsia="华文中宋" w:hAnsi="华文中宋" w:cs="宋体" w:hint="eastAsia"/>
          <w:b/>
          <w:bCs/>
          <w:color w:val="333333"/>
          <w:kern w:val="0"/>
          <w:sz w:val="36"/>
        </w:rPr>
        <w:t>河南省住房和城乡建设厅</w:t>
      </w:r>
      <w:r w:rsidR="00AE50E1" w:rsidRPr="0014406E">
        <w:rPr>
          <w:rFonts w:ascii="华文中宋" w:eastAsia="华文中宋" w:hAnsi="华文中宋" w:cs="宋体" w:hint="eastAsia"/>
          <w:b/>
          <w:bCs/>
          <w:color w:val="333333"/>
          <w:kern w:val="0"/>
          <w:sz w:val="36"/>
        </w:rPr>
        <w:t>关于2020年度全国</w:t>
      </w:r>
    </w:p>
    <w:p w:rsidR="00AE50E1" w:rsidRPr="0014406E" w:rsidRDefault="00AE50E1" w:rsidP="0014406E">
      <w:pPr>
        <w:widowControl/>
        <w:jc w:val="center"/>
        <w:rPr>
          <w:rFonts w:ascii="华文中宋" w:eastAsia="华文中宋" w:hAnsi="华文中宋" w:cs="宋体"/>
          <w:b/>
          <w:bCs/>
          <w:color w:val="333333"/>
          <w:kern w:val="0"/>
          <w:sz w:val="36"/>
        </w:rPr>
      </w:pPr>
      <w:r w:rsidRPr="0014406E">
        <w:rPr>
          <w:rFonts w:ascii="华文中宋" w:eastAsia="华文中宋" w:hAnsi="华文中宋" w:cs="宋体" w:hint="eastAsia"/>
          <w:b/>
          <w:bCs/>
          <w:color w:val="333333"/>
          <w:kern w:val="0"/>
          <w:sz w:val="36"/>
        </w:rPr>
        <w:t>一、二级注册建筑师资格考试考务工作的通知</w:t>
      </w:r>
    </w:p>
    <w:p w:rsidR="00AE50E1" w:rsidRDefault="00AE50E1" w:rsidP="00AE50E1">
      <w:pPr>
        <w:rPr>
          <w:color w:val="333333"/>
        </w:rPr>
      </w:pPr>
      <w:r>
        <w:rPr>
          <w:rFonts w:ascii="仿宋" w:eastAsia="仿宋" w:hAnsi="仿宋" w:hint="eastAsia"/>
          <w:color w:val="333333"/>
          <w:spacing w:val="20"/>
          <w:sz w:val="32"/>
          <w:szCs w:val="32"/>
        </w:rPr>
        <w:t>各省辖市、济源示范区、省直管县（市）人力资源社会保障局、住房和城乡建设局（委），省直及中央驻豫有关单位，各大专院校：</w:t>
      </w:r>
    </w:p>
    <w:p w:rsidR="00AE50E1" w:rsidRDefault="00AE50E1" w:rsidP="00AE50E1">
      <w:pPr>
        <w:ind w:firstLineChars="200" w:firstLine="720"/>
        <w:rPr>
          <w:color w:val="333333"/>
        </w:rPr>
      </w:pPr>
      <w:r>
        <w:rPr>
          <w:rFonts w:ascii="仿宋" w:eastAsia="仿宋" w:hAnsi="仿宋" w:hint="eastAsia"/>
          <w:color w:val="333333"/>
          <w:spacing w:val="20"/>
          <w:sz w:val="32"/>
          <w:szCs w:val="32"/>
        </w:rPr>
        <w:t>为做好我省2020年度全国一、二级注册建筑师资格考试考务工作，根据《人力资源社会保障部办公厅关于2020年度专业技术人员职业资格考试计划及有关事项的通知》（人社厅发〔2019〕118号）和人力资源和社会保障部人事考试中心《关于2020年度全国一、二级注册建筑师资格考试考务工作的通知》（人考中心函〔2020〕19号）精神，现将有关事项通知如下：</w:t>
      </w:r>
    </w:p>
    <w:p w:rsidR="00AE50E1" w:rsidRDefault="00AE50E1" w:rsidP="00AE50E1">
      <w:pPr>
        <w:spacing w:line="600" w:lineRule="exact"/>
        <w:ind w:firstLineChars="200" w:firstLine="643"/>
        <w:rPr>
          <w:color w:val="333333"/>
        </w:rPr>
      </w:pPr>
      <w:r>
        <w:rPr>
          <w:rStyle w:val="a6"/>
          <w:rFonts w:ascii="黑体" w:eastAsia="黑体" w:hAnsi="黑体" w:hint="eastAsia"/>
          <w:bCs w:val="0"/>
          <w:color w:val="333333"/>
          <w:sz w:val="32"/>
          <w:szCs w:val="32"/>
        </w:rPr>
        <w:t xml:space="preserve">一、考试时间、科目及考点设置 </w:t>
      </w:r>
    </w:p>
    <w:p w:rsidR="00AE50E1" w:rsidRDefault="00AE50E1" w:rsidP="00AE50E1">
      <w:pPr>
        <w:ind w:firstLineChars="150" w:firstLine="540"/>
        <w:rPr>
          <w:color w:val="333333"/>
        </w:rPr>
      </w:pPr>
      <w:r>
        <w:rPr>
          <w:rFonts w:ascii="仿宋" w:eastAsia="仿宋" w:hAnsi="仿宋" w:hint="eastAsia"/>
          <w:color w:val="333333"/>
          <w:spacing w:val="20"/>
          <w:sz w:val="32"/>
          <w:szCs w:val="32"/>
        </w:rPr>
        <w:t>2020年度全国一级注册建筑师资格考试时间为相邻2个周末共4天，定于2020年10月17、18、24、25日举行;二级注册建筑师资格考试时间定于2020年10月17、18日举行，具体考试时间和科目详见附件1。</w:t>
      </w:r>
    </w:p>
    <w:p w:rsidR="00AE50E1" w:rsidRDefault="00AE50E1" w:rsidP="00AE50E1">
      <w:pPr>
        <w:ind w:firstLineChars="150" w:firstLine="540"/>
        <w:rPr>
          <w:color w:val="333333"/>
        </w:rPr>
      </w:pPr>
      <w:r>
        <w:rPr>
          <w:rFonts w:ascii="仿宋" w:eastAsia="仿宋" w:hAnsi="仿宋" w:hint="eastAsia"/>
          <w:color w:val="333333"/>
          <w:spacing w:val="20"/>
          <w:sz w:val="32"/>
          <w:szCs w:val="32"/>
        </w:rPr>
        <w:t>本次考试考点统一设在郑州市区。</w:t>
      </w:r>
    </w:p>
    <w:p w:rsidR="00AE50E1" w:rsidRDefault="00AE50E1" w:rsidP="00AE50E1">
      <w:pPr>
        <w:ind w:firstLineChars="150" w:firstLine="482"/>
        <w:rPr>
          <w:color w:val="333333"/>
        </w:rPr>
      </w:pPr>
      <w:r>
        <w:rPr>
          <w:rStyle w:val="a6"/>
          <w:rFonts w:ascii="黑体" w:eastAsia="黑体" w:hAnsi="黑体" w:hint="eastAsia"/>
          <w:bCs w:val="0"/>
          <w:color w:val="333333"/>
          <w:sz w:val="32"/>
          <w:szCs w:val="32"/>
        </w:rPr>
        <w:t>二、报考条件</w:t>
      </w:r>
    </w:p>
    <w:p w:rsidR="00AE50E1" w:rsidRDefault="00AE50E1" w:rsidP="00AE50E1">
      <w:pPr>
        <w:ind w:firstLineChars="150" w:firstLine="420"/>
        <w:rPr>
          <w:color w:val="333333"/>
        </w:rPr>
      </w:pPr>
      <w:r>
        <w:rPr>
          <w:rFonts w:ascii="黑体" w:eastAsia="黑体" w:cs="黑体" w:hint="eastAsia"/>
          <w:color w:val="000000"/>
          <w:sz w:val="28"/>
          <w:szCs w:val="28"/>
          <w:lang/>
        </w:rPr>
        <w:t>（一）一</w:t>
      </w:r>
      <w:r>
        <w:rPr>
          <w:rFonts w:ascii="黑体" w:eastAsia="黑体" w:cs="黑体" w:hint="eastAsia"/>
          <w:color w:val="000000"/>
          <w:sz w:val="31"/>
          <w:szCs w:val="31"/>
          <w:lang/>
        </w:rPr>
        <w:t xml:space="preserve">级注册建筑师资格考试报考条件过渡办法 </w:t>
      </w:r>
    </w:p>
    <w:p w:rsidR="00AE50E1" w:rsidRDefault="00AE50E1" w:rsidP="00AE50E1">
      <w:pPr>
        <w:ind w:firstLineChars="150" w:firstLine="540"/>
        <w:rPr>
          <w:color w:val="333333"/>
        </w:rPr>
      </w:pPr>
      <w:r>
        <w:rPr>
          <w:rFonts w:ascii="仿宋" w:eastAsia="仿宋" w:hAnsi="仿宋" w:hint="eastAsia"/>
          <w:color w:val="333333"/>
          <w:spacing w:val="20"/>
          <w:sz w:val="32"/>
          <w:szCs w:val="32"/>
        </w:rPr>
        <w:t>国务院于2019年4月对《中华人民共和国注册建筑师</w:t>
      </w:r>
      <w:r>
        <w:rPr>
          <w:rFonts w:ascii="仿宋" w:eastAsia="仿宋" w:hAnsi="仿宋" w:hint="eastAsia"/>
          <w:color w:val="333333"/>
          <w:spacing w:val="20"/>
          <w:sz w:val="32"/>
          <w:szCs w:val="32"/>
        </w:rPr>
        <w:lastRenderedPageBreak/>
        <w:t xml:space="preserve">条例》(以下简称 “《建筑师条例》” )进行了修订,在一级注册建筑师资格考试的报名条件中,增加了学士学位的要求。为维护广大考生切身利益,确保新《建筑师条例》在一级注册建筑师资格考试中顺利实施,2020年起采取“老人老办法、新人新办法”的过渡方案,做好新、老考生报考衔接工作,即:自2020年度考试开始,首次报考全国一级注册建筑师资格考试的考生视为“新考生” ,报考条件按新《建筑师条例》执行;2020年前报考全国一级注册建筑师资格考试且在成绩滚动期内存在有效成绩(存在合格科目)的考生视为“老考生”,报考条件按原《建筑师条例》执行,在 成绩滚动期内没有获得有效成绩 (不存在合格科目)的应试人员应按新《建筑师条例》执行。今后,凡是在滚动期内无有效成绩的“老考生”,报考时按新《建筑师条例》执行。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(二)一级注册建筑师资格考试首次报考人员需满足下列条件: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1.专业、学历或职称及工作时间需符合下列条件之一: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(1)取得建筑学硕士以上学位或者相近专业工学博士学位, 并从事建筑设计或者相关业务2年以上的;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(2)取得建筑学学士学位或者相近专业工学硕士学位,并 从事建筑设计或者相关业务3年以上的; </w:t>
      </w:r>
    </w:p>
    <w:p w:rsidR="00AE50E1" w:rsidRDefault="00AE50E1" w:rsidP="00AE50E1">
      <w:pPr>
        <w:ind w:firstLineChars="150" w:firstLine="540"/>
        <w:rPr>
          <w:color w:val="333333"/>
        </w:rPr>
      </w:pPr>
      <w:r>
        <w:rPr>
          <w:rFonts w:ascii="仿宋" w:eastAsia="仿宋" w:hAnsi="仿宋" w:hint="eastAsia"/>
          <w:color w:val="333333"/>
          <w:spacing w:val="20"/>
          <w:sz w:val="32"/>
          <w:szCs w:val="32"/>
        </w:rPr>
        <w:t>(3)具有建筑学专业大学本科毕业学历并从事建筑设计或者相关业务5年以上的,或者具有建筑学相近专业大学</w:t>
      </w:r>
      <w:r>
        <w:rPr>
          <w:rFonts w:ascii="仿宋" w:eastAsia="仿宋" w:hAnsi="仿宋" w:hint="eastAsia"/>
          <w:color w:val="333333"/>
          <w:spacing w:val="20"/>
          <w:sz w:val="32"/>
          <w:szCs w:val="32"/>
        </w:rPr>
        <w:lastRenderedPageBreak/>
        <w:t xml:space="preserve">本科毕业学历并从事建筑设计或者相关业务7年以上的;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(4)取得高级工程师技术职称并从事建筑设计或者相关业务3年以上的,或者取得工程师技术职称并从事建筑设计或者相关业务5年以上的;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(5)不具有前四项规定的条件,但设计成绩突出,经全国 注册建筑师管理委员会认定达到前四项规定的专业水平的。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第(3)项至第(5)项规定的人员应当取得学士学位。 </w:t>
      </w:r>
    </w:p>
    <w:p w:rsidR="00AE50E1" w:rsidRDefault="00AE50E1" w:rsidP="00AE50E1">
      <w:pPr>
        <w:ind w:firstLineChars="150" w:firstLine="540"/>
        <w:rPr>
          <w:color w:val="333333"/>
        </w:rPr>
      </w:pPr>
      <w:r>
        <w:rPr>
          <w:rFonts w:ascii="仿宋" w:eastAsia="仿宋" w:hAnsi="仿宋" w:hint="eastAsia"/>
          <w:color w:val="333333"/>
          <w:spacing w:val="20"/>
          <w:sz w:val="32"/>
          <w:szCs w:val="32"/>
        </w:rPr>
        <w:t>2.职业实践要求</w:t>
      </w:r>
    </w:p>
    <w:p w:rsidR="00AE50E1" w:rsidRDefault="00AE50E1" w:rsidP="00AE50E1">
      <w:pPr>
        <w:ind w:firstLineChars="200" w:firstLine="720"/>
        <w:rPr>
          <w:color w:val="333333"/>
        </w:rPr>
      </w:pPr>
      <w:r>
        <w:rPr>
          <w:rFonts w:ascii="仿宋" w:eastAsia="仿宋" w:hAnsi="仿宋" w:hint="eastAsia"/>
          <w:color w:val="333333"/>
          <w:spacing w:val="20"/>
          <w:sz w:val="32"/>
          <w:szCs w:val="32"/>
        </w:rPr>
        <w:t xml:space="preserve">按照一级注册建筑师职业实践标准,申请报考人员应完成不少于700个单元的职业实践训练。考生应准备全国注册建筑师管理委员会统一印制或个人下载打印的《一级注册建筑师职业实践登记手册》,以供审查。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(三)二级注册建筑师资格考试首次报考人员需满足下列条之一: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1.具有建筑学或者相近专业大学本科毕业以上学历,从事建筑设计或者相关业务2年以上的;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2.具有建筑设计技术专业或者相近专业大专毕业以上学历,并从事建筑设计或者相关业务3年以上的;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3.具有建筑设计技术专业4年制中专毕业学历,并从事建筑设计或者相关业务5年以上的;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4.具有建筑设计技术相近专业中专毕业学历,并从事建筑设计或者相关业务7年以上的; </w:t>
      </w:r>
    </w:p>
    <w:p w:rsidR="00AE50E1" w:rsidRDefault="00AE50E1" w:rsidP="00AE50E1">
      <w:pPr>
        <w:ind w:firstLineChars="150" w:firstLine="540"/>
        <w:rPr>
          <w:color w:val="333333"/>
        </w:rPr>
      </w:pPr>
      <w:r>
        <w:rPr>
          <w:rFonts w:ascii="仿宋" w:eastAsia="仿宋" w:hAnsi="仿宋" w:hint="eastAsia"/>
          <w:color w:val="333333"/>
          <w:spacing w:val="20"/>
          <w:sz w:val="32"/>
          <w:szCs w:val="32"/>
        </w:rPr>
        <w:lastRenderedPageBreak/>
        <w:t xml:space="preserve">5.取得助理工程师以上技术职称,并从事建筑设计或者相关业务3年以上的。 </w:t>
      </w:r>
    </w:p>
    <w:p w:rsidR="00AE50E1" w:rsidRDefault="00AE50E1" w:rsidP="00AE50E1">
      <w:pPr>
        <w:ind w:firstLineChars="150" w:firstLine="540"/>
        <w:rPr>
          <w:color w:val="333333"/>
        </w:rPr>
      </w:pPr>
      <w:r>
        <w:rPr>
          <w:rFonts w:ascii="仿宋" w:eastAsia="仿宋" w:hAnsi="仿宋" w:hint="eastAsia"/>
          <w:color w:val="333333"/>
          <w:spacing w:val="20"/>
          <w:sz w:val="32"/>
          <w:szCs w:val="32"/>
        </w:rPr>
        <w:t xml:space="preserve">全国一、二级注册建筑师资格考试报考专业说明见附件2。 </w:t>
      </w:r>
    </w:p>
    <w:p w:rsidR="00AE50E1" w:rsidRDefault="00AE50E1" w:rsidP="00AE50E1">
      <w:pPr>
        <w:ind w:firstLineChars="150" w:firstLine="540"/>
        <w:rPr>
          <w:color w:val="333333"/>
        </w:rPr>
      </w:pPr>
      <w:r>
        <w:rPr>
          <w:rFonts w:ascii="仿宋" w:eastAsia="仿宋" w:hAnsi="仿宋" w:hint="eastAsia"/>
          <w:color w:val="333333"/>
          <w:spacing w:val="20"/>
          <w:sz w:val="32"/>
          <w:szCs w:val="32"/>
        </w:rPr>
        <w:t>工作年限计算截止至2020年12月31日。</w:t>
      </w:r>
    </w:p>
    <w:p w:rsidR="00AE50E1" w:rsidRDefault="00AE50E1" w:rsidP="00AE50E1">
      <w:pPr>
        <w:spacing w:line="600" w:lineRule="exact"/>
        <w:ind w:firstLineChars="250" w:firstLine="803"/>
        <w:rPr>
          <w:color w:val="333333"/>
        </w:rPr>
      </w:pPr>
      <w:r>
        <w:rPr>
          <w:rStyle w:val="a6"/>
          <w:rFonts w:ascii="黑体" w:eastAsia="黑体" w:hAnsi="黑体" w:hint="eastAsia"/>
          <w:bCs w:val="0"/>
          <w:color w:val="333333"/>
          <w:sz w:val="32"/>
          <w:szCs w:val="32"/>
        </w:rPr>
        <w:t>三、取得资格证书的条件</w:t>
      </w:r>
    </w:p>
    <w:p w:rsidR="00AE50E1" w:rsidRDefault="00AE50E1" w:rsidP="00AE50E1">
      <w:pPr>
        <w:adjustRightInd w:val="0"/>
        <w:snapToGrid w:val="0"/>
        <w:spacing w:after="200" w:line="500" w:lineRule="exact"/>
        <w:ind w:firstLineChars="200" w:firstLine="720"/>
        <w:rPr>
          <w:color w:val="333333"/>
        </w:rPr>
      </w:pPr>
      <w:r>
        <w:rPr>
          <w:rFonts w:ascii="仿宋" w:eastAsia="仿宋" w:hAnsi="仿宋" w:hint="eastAsia"/>
          <w:color w:val="333333"/>
          <w:spacing w:val="20"/>
          <w:sz w:val="32"/>
          <w:szCs w:val="32"/>
        </w:rPr>
        <w:t>一级注册建筑师资格考试成绩实行8年为一个周期的滚动管理办法。参加全部9个科目(级别为考全科)考试的人员必须在连续8个考试年度内通过全部考试科目，方能获得一级注册建筑师资格证书。</w:t>
      </w:r>
    </w:p>
    <w:p w:rsidR="00AE50E1" w:rsidRDefault="00AE50E1" w:rsidP="00AE50E1">
      <w:pPr>
        <w:adjustRightInd w:val="0"/>
        <w:snapToGrid w:val="0"/>
        <w:spacing w:after="200" w:line="500" w:lineRule="exact"/>
        <w:ind w:firstLineChars="200" w:firstLine="720"/>
        <w:rPr>
          <w:color w:val="333333"/>
        </w:rPr>
      </w:pPr>
      <w:r>
        <w:rPr>
          <w:rFonts w:ascii="仿宋" w:eastAsia="仿宋" w:hAnsi="仿宋" w:hint="eastAsia"/>
          <w:color w:val="333333"/>
          <w:spacing w:val="20"/>
          <w:sz w:val="32"/>
          <w:szCs w:val="32"/>
        </w:rPr>
        <w:t>二级注册建筑师资格考试成绩实行4年为一个周期的滚动管理办法。参加全部4个科目(级别为考全科)考试的人员必须在连续4个考试年度内通过全部考试科目，方能获得二级注册建筑师资格证书。</w:t>
      </w:r>
    </w:p>
    <w:p w:rsidR="00AE50E1" w:rsidRDefault="00AE50E1" w:rsidP="00AE50E1">
      <w:pPr>
        <w:adjustRightInd w:val="0"/>
        <w:snapToGrid w:val="0"/>
        <w:spacing w:after="200" w:line="500" w:lineRule="exact"/>
        <w:ind w:firstLineChars="200" w:firstLine="640"/>
        <w:rPr>
          <w:color w:val="333333"/>
        </w:rPr>
      </w:pPr>
      <w:r>
        <w:rPr>
          <w:rFonts w:ascii="黑体" w:eastAsia="黑体" w:hAnsi="黑体" w:hint="eastAsia"/>
          <w:color w:val="333333"/>
          <w:sz w:val="32"/>
          <w:szCs w:val="32"/>
        </w:rPr>
        <w:t>四、报名办法</w:t>
      </w:r>
    </w:p>
    <w:p w:rsidR="00AE50E1" w:rsidRDefault="00AE50E1" w:rsidP="00AE50E1">
      <w:pPr>
        <w:adjustRightInd w:val="0"/>
        <w:snapToGrid w:val="0"/>
        <w:spacing w:after="200" w:line="500" w:lineRule="exact"/>
        <w:ind w:firstLineChars="200" w:firstLine="720"/>
        <w:rPr>
          <w:color w:val="333333"/>
        </w:rPr>
      </w:pPr>
      <w:r>
        <w:rPr>
          <w:rFonts w:ascii="仿宋" w:eastAsia="仿宋" w:hAnsi="仿宋" w:hint="eastAsia"/>
          <w:color w:val="333333"/>
          <w:spacing w:val="20"/>
          <w:sz w:val="32"/>
          <w:szCs w:val="32"/>
        </w:rPr>
        <w:t>2020年度一、二级注册建筑师资格考试实行网上报名，考试报名证明事项实行全员告知承诺制。有关告知承诺制具体内容请登录中国人事考试网(http://www.cpta.com.cn)资格考试报名证明事项告知承诺制专栏查询。</w:t>
      </w:r>
    </w:p>
    <w:p w:rsidR="00AE50E1" w:rsidRDefault="00AE50E1" w:rsidP="00AE50E1">
      <w:pPr>
        <w:spacing w:line="360" w:lineRule="auto"/>
        <w:ind w:firstLineChars="200" w:firstLine="640"/>
        <w:rPr>
          <w:color w:val="333333"/>
        </w:rPr>
      </w:pPr>
      <w:r>
        <w:rPr>
          <w:rFonts w:ascii="仿宋" w:eastAsia="仿宋" w:hAnsi="仿宋" w:hint="eastAsia"/>
          <w:color w:val="333333"/>
          <w:sz w:val="32"/>
          <w:szCs w:val="32"/>
        </w:rPr>
        <w:t>网上报名注意事项如下：</w:t>
      </w:r>
    </w:p>
    <w:p w:rsidR="00AE50E1" w:rsidRDefault="00AE50E1" w:rsidP="00AE50E1">
      <w:pPr>
        <w:spacing w:line="360" w:lineRule="auto"/>
        <w:ind w:firstLineChars="200" w:firstLine="640"/>
        <w:rPr>
          <w:color w:val="333333"/>
        </w:rPr>
      </w:pPr>
      <w:r>
        <w:rPr>
          <w:rFonts w:ascii="仿宋" w:eastAsia="仿宋" w:hAnsi="仿宋" w:hint="eastAsia"/>
          <w:color w:val="333333"/>
          <w:sz w:val="32"/>
          <w:szCs w:val="32"/>
        </w:rPr>
        <w:t>（一）要认真阅读并知晓网上报名操作流程；</w:t>
      </w:r>
    </w:p>
    <w:p w:rsidR="00AE50E1" w:rsidRDefault="00AE50E1" w:rsidP="00AE50E1">
      <w:pPr>
        <w:spacing w:line="360" w:lineRule="auto"/>
        <w:ind w:firstLine="640"/>
        <w:rPr>
          <w:color w:val="333333"/>
        </w:rPr>
      </w:pPr>
      <w:r>
        <w:rPr>
          <w:rFonts w:ascii="仿宋" w:eastAsia="仿宋" w:hAnsi="仿宋" w:hint="eastAsia"/>
          <w:color w:val="333333"/>
          <w:sz w:val="32"/>
          <w:szCs w:val="32"/>
        </w:rPr>
        <w:t>（二）要对照报名条件（见上文“报名条件”），如实提交本人相关信息，并签署《专业技术人员资格考试报名证明事项告知</w:t>
      </w:r>
      <w:r>
        <w:rPr>
          <w:rFonts w:ascii="仿宋" w:eastAsia="仿宋" w:hAnsi="仿宋" w:hint="eastAsia"/>
          <w:color w:val="333333"/>
          <w:sz w:val="32"/>
          <w:szCs w:val="32"/>
        </w:rPr>
        <w:lastRenderedPageBreak/>
        <w:t>承诺制报考承诺书》（电子文本），不允许代为承诺；</w:t>
      </w:r>
    </w:p>
    <w:p w:rsidR="00AE50E1" w:rsidRDefault="00AE50E1" w:rsidP="00AE50E1">
      <w:pPr>
        <w:spacing w:line="360" w:lineRule="auto"/>
        <w:ind w:firstLineChars="200" w:firstLine="640"/>
        <w:rPr>
          <w:color w:val="333333"/>
        </w:rPr>
      </w:pPr>
      <w:r>
        <w:rPr>
          <w:rFonts w:ascii="仿宋" w:eastAsia="仿宋" w:hAnsi="仿宋" w:hint="eastAsia"/>
          <w:color w:val="333333"/>
          <w:sz w:val="32"/>
          <w:szCs w:val="32"/>
        </w:rPr>
        <w:t>（三）身份、学历学位信息在线核验“未通过”或“需人工核查”的考生，须按要求上传相关证件的扫描件。</w:t>
      </w:r>
    </w:p>
    <w:p w:rsidR="00AE50E1" w:rsidRDefault="00AE50E1" w:rsidP="00AE50E1">
      <w:pPr>
        <w:spacing w:line="500" w:lineRule="exact"/>
        <w:ind w:left="640"/>
        <w:rPr>
          <w:color w:val="333333"/>
        </w:rPr>
      </w:pPr>
      <w:r>
        <w:rPr>
          <w:rFonts w:ascii="黑体" w:eastAsia="黑体" w:hAnsi="黑体" w:hint="eastAsia"/>
          <w:color w:val="333333"/>
          <w:sz w:val="32"/>
          <w:szCs w:val="32"/>
        </w:rPr>
        <w:t>五、报名时间、程序、资格核验、缴费及打印准考证时间</w:t>
      </w:r>
    </w:p>
    <w:p w:rsidR="00AE50E1" w:rsidRDefault="00AE50E1" w:rsidP="00AE50E1">
      <w:pPr>
        <w:spacing w:line="500" w:lineRule="exact"/>
        <w:ind w:left="1720" w:hanging="1080"/>
        <w:rPr>
          <w:color w:val="333333"/>
        </w:rPr>
      </w:pPr>
      <w:r>
        <w:rPr>
          <w:rFonts w:ascii="黑体" w:eastAsia="黑体" w:hAnsi="黑体" w:cs="黑体" w:hint="eastAsia"/>
          <w:color w:val="333333"/>
          <w:sz w:val="32"/>
          <w:szCs w:val="32"/>
        </w:rPr>
        <w:t>（一）</w:t>
      </w:r>
      <w:r>
        <w:rPr>
          <w:rFonts w:ascii="Times New Roman" w:eastAsia="黑体" w:hAnsi="Times New Roman" w:cs="Times New Roman"/>
          <w:color w:val="333333"/>
          <w:sz w:val="14"/>
          <w:szCs w:val="14"/>
        </w:rPr>
        <w:t xml:space="preserve"> </w:t>
      </w:r>
      <w:r>
        <w:rPr>
          <w:rFonts w:ascii="黑体" w:eastAsia="黑体" w:hAnsi="黑体" w:hint="eastAsia"/>
          <w:color w:val="333333"/>
          <w:sz w:val="32"/>
          <w:szCs w:val="32"/>
        </w:rPr>
        <w:t>报名时间</w:t>
      </w:r>
    </w:p>
    <w:p w:rsidR="00AE50E1" w:rsidRDefault="00AE50E1" w:rsidP="00AE50E1">
      <w:pPr>
        <w:ind w:firstLineChars="200" w:firstLine="720"/>
        <w:rPr>
          <w:color w:val="333333"/>
        </w:rPr>
      </w:pPr>
      <w:r>
        <w:rPr>
          <w:rFonts w:ascii="仿宋" w:eastAsia="仿宋" w:hAnsi="仿宋" w:hint="eastAsia"/>
          <w:color w:val="333333"/>
          <w:spacing w:val="20"/>
          <w:sz w:val="32"/>
          <w:szCs w:val="32"/>
        </w:rPr>
        <w:t>网上报名时间：2020年8月4日9：00至8月14日17：00 。考生应在报名期间完成所有报名程序并下载打印《2020年度一、二级注册建筑师资格考试报名表》（下称《资格考试报名表》），否则视为未成功报名。</w:t>
      </w:r>
    </w:p>
    <w:p w:rsidR="00AE50E1" w:rsidRDefault="00AE50E1" w:rsidP="00AE50E1">
      <w:pPr>
        <w:spacing w:line="500" w:lineRule="exact"/>
        <w:ind w:firstLineChars="150" w:firstLine="480"/>
        <w:rPr>
          <w:color w:val="333333"/>
        </w:rPr>
      </w:pPr>
      <w:r>
        <w:rPr>
          <w:rFonts w:ascii="黑体" w:eastAsia="黑体" w:hAnsi="黑体" w:hint="eastAsia"/>
          <w:color w:val="333333"/>
          <w:sz w:val="32"/>
          <w:szCs w:val="32"/>
        </w:rPr>
        <w:t>（二）报名程序</w:t>
      </w:r>
    </w:p>
    <w:p w:rsidR="00AE50E1" w:rsidRDefault="00AE50E1" w:rsidP="00AE50E1">
      <w:pPr>
        <w:spacing w:line="500" w:lineRule="exact"/>
        <w:ind w:firstLineChars="200" w:firstLine="643"/>
        <w:rPr>
          <w:color w:val="333333"/>
        </w:rPr>
      </w:pPr>
      <w:r>
        <w:rPr>
          <w:rStyle w:val="a6"/>
          <w:rFonts w:ascii="仿宋" w:eastAsia="仿宋" w:hAnsi="仿宋" w:hint="eastAsia"/>
          <w:color w:val="333333"/>
          <w:sz w:val="32"/>
          <w:szCs w:val="32"/>
        </w:rPr>
        <w:t>1.报名照片预处理</w:t>
      </w:r>
    </w:p>
    <w:p w:rsidR="00AE50E1" w:rsidRDefault="00AE50E1" w:rsidP="00AE50E1">
      <w:pPr>
        <w:spacing w:line="500" w:lineRule="exact"/>
        <w:ind w:firstLineChars="200" w:firstLine="720"/>
        <w:rPr>
          <w:color w:val="333333"/>
        </w:rPr>
      </w:pPr>
      <w:r>
        <w:rPr>
          <w:rFonts w:ascii="仿宋" w:eastAsia="仿宋" w:hAnsi="仿宋" w:hint="eastAsia"/>
          <w:color w:val="333333"/>
          <w:spacing w:val="20"/>
          <w:sz w:val="32"/>
          <w:szCs w:val="32"/>
        </w:rPr>
        <w:t>全国专业技术人员资格考试报名服务平台（以下简称“报名平台”）实行注册和报名照片资源共享，考试机构不再对照片进行审核。考生注册之前，请登录中国人事考试网（http://www.cpta.com.cn）或河南人事考试网下载“照片审核处理工具”软件，自行进行照片审核处理，只有通过审核处理后新生成的报名照片才能被报名平台识别，照片上传成功后系统会自动审核通过。</w:t>
      </w:r>
    </w:p>
    <w:p w:rsidR="00AE50E1" w:rsidRDefault="00AE50E1" w:rsidP="00AE50E1">
      <w:pPr>
        <w:spacing w:line="500" w:lineRule="exact"/>
        <w:ind w:firstLineChars="200" w:firstLine="643"/>
        <w:rPr>
          <w:color w:val="333333"/>
        </w:rPr>
      </w:pPr>
      <w:r>
        <w:rPr>
          <w:rStyle w:val="a6"/>
          <w:rFonts w:ascii="仿宋" w:eastAsia="仿宋" w:hAnsi="仿宋" w:hint="eastAsia"/>
          <w:color w:val="333333"/>
          <w:sz w:val="32"/>
          <w:szCs w:val="32"/>
        </w:rPr>
        <w:t>2.网上注册</w:t>
      </w:r>
    </w:p>
    <w:p w:rsidR="00AE50E1" w:rsidRDefault="00AE50E1" w:rsidP="00AE50E1">
      <w:pPr>
        <w:spacing w:line="500" w:lineRule="exact"/>
        <w:ind w:firstLineChars="200" w:firstLine="640"/>
        <w:rPr>
          <w:color w:val="333333"/>
        </w:rPr>
      </w:pPr>
      <w:r>
        <w:rPr>
          <w:rFonts w:ascii="仿宋" w:eastAsia="仿宋" w:hAnsi="仿宋" w:hint="eastAsia"/>
          <w:color w:val="333333"/>
          <w:sz w:val="32"/>
          <w:szCs w:val="32"/>
        </w:rPr>
        <w:t>考生</w:t>
      </w:r>
      <w:r>
        <w:rPr>
          <w:rFonts w:ascii="仿宋" w:eastAsia="仿宋" w:hAnsi="仿宋" w:hint="eastAsia"/>
          <w:color w:val="333333"/>
          <w:spacing w:val="20"/>
          <w:sz w:val="32"/>
          <w:szCs w:val="32"/>
        </w:rPr>
        <w:t>登录</w:t>
      </w:r>
      <w:r>
        <w:rPr>
          <w:rFonts w:ascii="仿宋" w:eastAsia="仿宋" w:hAnsi="仿宋" w:hint="eastAsia"/>
          <w:color w:val="333333"/>
          <w:sz w:val="32"/>
          <w:szCs w:val="32"/>
        </w:rPr>
        <w:t>中国人事考试网（http://www.cpta.com.cn），选择“网上报名”栏目</w:t>
      </w:r>
      <w:r>
        <w:rPr>
          <w:rFonts w:ascii="仿宋" w:eastAsia="仿宋" w:hAnsi="仿宋" w:hint="eastAsia"/>
          <w:color w:val="333333"/>
          <w:spacing w:val="20"/>
          <w:sz w:val="32"/>
          <w:szCs w:val="32"/>
        </w:rPr>
        <w:t>，进入报名平台</w:t>
      </w:r>
      <w:r>
        <w:rPr>
          <w:rFonts w:ascii="仿宋" w:eastAsia="仿宋" w:hAnsi="仿宋" w:hint="eastAsia"/>
          <w:color w:val="333333"/>
          <w:sz w:val="32"/>
          <w:szCs w:val="32"/>
        </w:rPr>
        <w:t>，</w:t>
      </w:r>
      <w:r>
        <w:rPr>
          <w:rFonts w:ascii="仿宋" w:eastAsia="仿宋" w:hAnsi="仿宋" w:hint="eastAsia"/>
          <w:color w:val="333333"/>
          <w:spacing w:val="20"/>
          <w:sz w:val="32"/>
          <w:szCs w:val="32"/>
        </w:rPr>
        <w:t>按照提示认真填写个人注册信息，确保个人信息真实、完整、准确，并上传已处理好的照片。</w:t>
      </w:r>
    </w:p>
    <w:p w:rsidR="00AE50E1" w:rsidRDefault="00AE50E1" w:rsidP="00AE50E1">
      <w:pPr>
        <w:spacing w:line="500" w:lineRule="exact"/>
        <w:ind w:firstLineChars="200" w:firstLine="720"/>
        <w:rPr>
          <w:color w:val="333333"/>
        </w:rPr>
      </w:pPr>
      <w:r>
        <w:rPr>
          <w:rFonts w:ascii="仿宋" w:eastAsia="仿宋" w:hAnsi="仿宋" w:hint="eastAsia"/>
          <w:color w:val="333333"/>
          <w:spacing w:val="20"/>
          <w:sz w:val="32"/>
          <w:szCs w:val="32"/>
        </w:rPr>
        <w:t>若为已注册老考生但还未完善学历、学位信息，登录时请按照系统提示完善学历、学位信息。</w:t>
      </w:r>
    </w:p>
    <w:p w:rsidR="00AE50E1" w:rsidRDefault="00AE50E1" w:rsidP="00AE50E1">
      <w:pPr>
        <w:spacing w:line="500" w:lineRule="exact"/>
        <w:ind w:firstLineChars="200" w:firstLine="720"/>
        <w:rPr>
          <w:color w:val="333333"/>
        </w:rPr>
      </w:pPr>
      <w:r>
        <w:rPr>
          <w:rFonts w:ascii="仿宋" w:eastAsia="仿宋" w:hAnsi="仿宋" w:hint="eastAsia"/>
          <w:color w:val="333333"/>
          <w:spacing w:val="20"/>
          <w:sz w:val="32"/>
          <w:szCs w:val="32"/>
        </w:rPr>
        <w:t>请考生牢记注册用户名和密码，以备缴费环节和打印</w:t>
      </w:r>
      <w:r>
        <w:rPr>
          <w:rFonts w:ascii="仿宋" w:eastAsia="仿宋" w:hAnsi="仿宋" w:hint="eastAsia"/>
          <w:color w:val="333333"/>
          <w:spacing w:val="20"/>
          <w:sz w:val="32"/>
          <w:szCs w:val="32"/>
        </w:rPr>
        <w:lastRenderedPageBreak/>
        <w:t>准考证环节使用，并且可在以后报考其他人事考试时使用。</w:t>
      </w:r>
    </w:p>
    <w:p w:rsidR="00AE50E1" w:rsidRDefault="00AE50E1" w:rsidP="00AE50E1">
      <w:pPr>
        <w:spacing w:line="500" w:lineRule="exact"/>
        <w:ind w:firstLineChars="200" w:firstLine="723"/>
        <w:rPr>
          <w:color w:val="333333"/>
        </w:rPr>
      </w:pPr>
      <w:r>
        <w:rPr>
          <w:rStyle w:val="a6"/>
          <w:rFonts w:ascii="仿宋" w:eastAsia="仿宋" w:hAnsi="仿宋" w:hint="eastAsia"/>
          <w:bCs w:val="0"/>
          <w:color w:val="333333"/>
          <w:spacing w:val="20"/>
          <w:sz w:val="32"/>
          <w:szCs w:val="32"/>
        </w:rPr>
        <w:t>3.身份、学历学位信息在线核验</w:t>
      </w:r>
    </w:p>
    <w:p w:rsidR="00AE50E1" w:rsidRDefault="00AE50E1" w:rsidP="00AE50E1">
      <w:pPr>
        <w:spacing w:line="360" w:lineRule="auto"/>
        <w:ind w:firstLineChars="246" w:firstLine="787"/>
        <w:rPr>
          <w:color w:val="333333"/>
        </w:rPr>
      </w:pPr>
      <w:r>
        <w:rPr>
          <w:rFonts w:ascii="仿宋" w:eastAsia="仿宋" w:hAnsi="仿宋" w:hint="eastAsia"/>
          <w:color w:val="333333"/>
          <w:sz w:val="32"/>
          <w:szCs w:val="32"/>
        </w:rPr>
        <w:t>考生应在报名前完成用户注册，报名平台将对身份信息、学历学位信息进行在线核验。考生提交注册信息24小时后，可登录报名平台查看核验状态，如有未完成核验的项目，须等待核验完成后方可报名。考生必须在报名前预留充足时间、提前完成用户注册，以免影响正常报名。</w:t>
      </w:r>
    </w:p>
    <w:p w:rsidR="00AE50E1" w:rsidRDefault="00AE50E1" w:rsidP="00AE50E1">
      <w:pPr>
        <w:spacing w:line="360" w:lineRule="auto"/>
        <w:ind w:firstLine="558"/>
        <w:rPr>
          <w:color w:val="333333"/>
        </w:rPr>
      </w:pPr>
      <w:r>
        <w:rPr>
          <w:rFonts w:ascii="仿宋" w:eastAsia="仿宋" w:hAnsi="仿宋" w:hint="eastAsia"/>
          <w:color w:val="333333"/>
          <w:spacing w:val="20"/>
          <w:sz w:val="32"/>
          <w:szCs w:val="32"/>
        </w:rPr>
        <w:t>身份信息或学历学位信息在线核验“未通过”或“需人工核查”的，都不会影响报名，但考生需要按要求上传相关证件的扫描件，否则视为无效报名。</w:t>
      </w:r>
    </w:p>
    <w:p w:rsidR="00AE50E1" w:rsidRDefault="00AE50E1" w:rsidP="00AE50E1">
      <w:pPr>
        <w:ind w:firstLineChars="200" w:firstLine="723"/>
        <w:rPr>
          <w:color w:val="333333"/>
        </w:rPr>
      </w:pPr>
      <w:r>
        <w:rPr>
          <w:rStyle w:val="a6"/>
          <w:rFonts w:ascii="仿宋" w:eastAsia="仿宋" w:hAnsi="仿宋" w:hint="eastAsia"/>
          <w:bCs w:val="0"/>
          <w:color w:val="333333"/>
          <w:spacing w:val="20"/>
          <w:sz w:val="32"/>
          <w:szCs w:val="32"/>
        </w:rPr>
        <w:t>4.网上报名</w:t>
      </w:r>
    </w:p>
    <w:p w:rsidR="00AE50E1" w:rsidRDefault="00AE50E1" w:rsidP="00AE50E1">
      <w:pPr>
        <w:spacing w:line="500" w:lineRule="exact"/>
        <w:ind w:firstLineChars="200" w:firstLine="720"/>
        <w:rPr>
          <w:color w:val="333333"/>
        </w:rPr>
      </w:pPr>
      <w:r>
        <w:rPr>
          <w:rFonts w:ascii="仿宋" w:eastAsia="仿宋" w:hAnsi="仿宋" w:hint="eastAsia"/>
          <w:color w:val="333333"/>
          <w:spacing w:val="20"/>
          <w:sz w:val="32"/>
          <w:szCs w:val="32"/>
        </w:rPr>
        <w:t>考生登录服务平台，点击左侧“进入网上报名”栏目，选择“一、二级注册建筑师资格考试”，下一步报考省份选择“河南省”，认真阅读《报考须知》和《专业技术人员资格考试报名证明事项告知承诺制告知书》，在报考信息填写页面按照要求进行填写。</w:t>
      </w:r>
    </w:p>
    <w:p w:rsidR="00AE50E1" w:rsidRDefault="00AE50E1" w:rsidP="00AE50E1">
      <w:pPr>
        <w:spacing w:line="500" w:lineRule="exact"/>
        <w:ind w:firstLineChars="200" w:firstLine="720"/>
        <w:rPr>
          <w:color w:val="333333"/>
        </w:rPr>
      </w:pPr>
      <w:r>
        <w:rPr>
          <w:rFonts w:ascii="仿宋" w:eastAsia="仿宋" w:hAnsi="仿宋" w:hint="eastAsia"/>
          <w:color w:val="333333"/>
          <w:spacing w:val="20"/>
          <w:sz w:val="32"/>
          <w:szCs w:val="32"/>
        </w:rPr>
        <w:t>报名按照属地原则：省直和中央驻郑副厅级以上单位（在省人事考试中心有主管单位报考代码的，下称“省直单位”）的考生在选择“地市”和“审核点”时，应选择“省直”（请勿错选为郑州市）；省辖市.济源示范区考生应选择相应省辖市.济源示范区.省直管县（市）考生选择原省辖市；实行人事代理单位（或个人）的考生应选择档案存放地的省辖市.济源示范区。</w:t>
      </w:r>
    </w:p>
    <w:p w:rsidR="00AE50E1" w:rsidRDefault="00AE50E1" w:rsidP="00AE50E1">
      <w:pPr>
        <w:spacing w:line="500" w:lineRule="exact"/>
        <w:ind w:firstLineChars="200" w:firstLine="720"/>
        <w:rPr>
          <w:color w:val="333333"/>
        </w:rPr>
      </w:pPr>
      <w:r>
        <w:rPr>
          <w:rFonts w:ascii="仿宋" w:eastAsia="仿宋" w:hAnsi="仿宋" w:hint="eastAsia"/>
          <w:color w:val="333333"/>
          <w:spacing w:val="20"/>
          <w:sz w:val="32"/>
          <w:szCs w:val="32"/>
        </w:rPr>
        <w:t>报考信息确认无误后，请点击“报名确认”（报名信息确认后，考生若需修改报名信息，请点击“修改报名信息”</w:t>
      </w:r>
      <w:r>
        <w:rPr>
          <w:rFonts w:ascii="仿宋" w:eastAsia="仿宋" w:hAnsi="仿宋" w:hint="eastAsia"/>
          <w:color w:val="333333"/>
          <w:spacing w:val="20"/>
          <w:sz w:val="32"/>
          <w:szCs w:val="32"/>
        </w:rPr>
        <w:lastRenderedPageBreak/>
        <w:t>取消确认状态，修改完毕后请再次进行确认），并签署《专业技术人员资格考试报名证明事项告知承诺制报考承诺书》，用A4纸打印《资格考试报名表》一式两份，本人留存。</w:t>
      </w:r>
    </w:p>
    <w:p w:rsidR="00AE50E1" w:rsidRDefault="00AE50E1" w:rsidP="00AE50E1">
      <w:pPr>
        <w:spacing w:line="500" w:lineRule="exact"/>
        <w:ind w:firstLineChars="200" w:firstLine="640"/>
        <w:rPr>
          <w:color w:val="333333"/>
        </w:rPr>
      </w:pPr>
      <w:r>
        <w:rPr>
          <w:rFonts w:ascii="黑体" w:eastAsia="黑体" w:hAnsi="黑体" w:hint="eastAsia"/>
          <w:color w:val="333333"/>
          <w:sz w:val="32"/>
          <w:szCs w:val="32"/>
        </w:rPr>
        <w:t>（三）资格核验</w:t>
      </w:r>
    </w:p>
    <w:p w:rsidR="00AE50E1" w:rsidRDefault="00AE50E1" w:rsidP="00AE50E1">
      <w:pPr>
        <w:spacing w:line="500" w:lineRule="exact"/>
        <w:ind w:firstLineChars="200" w:firstLine="640"/>
        <w:rPr>
          <w:color w:val="333333"/>
        </w:rPr>
      </w:pPr>
      <w:r>
        <w:rPr>
          <w:rFonts w:ascii="仿宋" w:eastAsia="仿宋" w:hAnsi="仿宋" w:hint="eastAsia"/>
          <w:color w:val="333333"/>
          <w:sz w:val="32"/>
          <w:szCs w:val="32"/>
        </w:rPr>
        <w:t>资格核验为网上在线核验。</w:t>
      </w:r>
    </w:p>
    <w:p w:rsidR="00AE50E1" w:rsidRDefault="00AE50E1" w:rsidP="00AE50E1">
      <w:pPr>
        <w:spacing w:line="500" w:lineRule="exact"/>
        <w:ind w:firstLineChars="200" w:firstLine="640"/>
        <w:rPr>
          <w:color w:val="333333"/>
        </w:rPr>
      </w:pPr>
      <w:r>
        <w:rPr>
          <w:rFonts w:ascii="仿宋" w:eastAsia="仿宋" w:hAnsi="仿宋" w:hint="eastAsia"/>
          <w:color w:val="333333"/>
          <w:sz w:val="32"/>
          <w:szCs w:val="32"/>
        </w:rPr>
        <w:t>核验办法：考生在提交报考信息后，一是报名平台将对学历学位、所学专业、工作年限及专业工作年限等内容进行条件判断，对考生报考信息进行核验。二是对上传相关证件的扫描件进行网上人工核验。</w:t>
      </w:r>
    </w:p>
    <w:p w:rsidR="00AE50E1" w:rsidRDefault="00AE50E1" w:rsidP="00AE50E1">
      <w:pPr>
        <w:spacing w:line="312" w:lineRule="auto"/>
        <w:ind w:firstLineChars="200" w:firstLine="640"/>
        <w:rPr>
          <w:color w:val="333333"/>
        </w:rPr>
      </w:pPr>
      <w:r>
        <w:rPr>
          <w:rFonts w:ascii="仿宋" w:eastAsia="仿宋" w:hAnsi="仿宋" w:hint="eastAsia"/>
          <w:color w:val="333333"/>
          <w:sz w:val="32"/>
          <w:szCs w:val="32"/>
        </w:rPr>
        <w:t>资格核验由省市两级住建部门负责。</w:t>
      </w:r>
    </w:p>
    <w:p w:rsidR="00AE50E1" w:rsidRDefault="00AE50E1" w:rsidP="00AE50E1">
      <w:pPr>
        <w:spacing w:line="500" w:lineRule="exact"/>
        <w:ind w:firstLineChars="200" w:firstLine="640"/>
        <w:textAlignment w:val="top"/>
        <w:rPr>
          <w:color w:val="333333"/>
        </w:rPr>
      </w:pPr>
      <w:r>
        <w:rPr>
          <w:rFonts w:ascii="仿宋" w:eastAsia="仿宋" w:hAnsi="仿宋" w:hint="eastAsia"/>
          <w:color w:val="333333"/>
          <w:sz w:val="32"/>
          <w:szCs w:val="32"/>
        </w:rPr>
        <w:t>网上报名结束后，省市两级住建部门要及时到省市两级人事考试机构领取考生上传的相关证件扫描件。</w:t>
      </w:r>
    </w:p>
    <w:p w:rsidR="00AE50E1" w:rsidRDefault="00AE50E1" w:rsidP="00AE50E1">
      <w:pPr>
        <w:spacing w:line="384" w:lineRule="auto"/>
        <w:ind w:firstLineChars="150" w:firstLine="542"/>
        <w:textAlignment w:val="top"/>
        <w:rPr>
          <w:color w:val="333333"/>
        </w:rPr>
      </w:pPr>
      <w:r>
        <w:rPr>
          <w:rStyle w:val="a6"/>
          <w:rFonts w:ascii="楷体" w:eastAsia="楷体" w:hAnsi="楷体" w:hint="eastAsia"/>
          <w:bCs w:val="0"/>
          <w:color w:val="333333"/>
          <w:spacing w:val="20"/>
          <w:sz w:val="32"/>
          <w:szCs w:val="32"/>
        </w:rPr>
        <w:t>（四）缴费时间及办法</w:t>
      </w:r>
    </w:p>
    <w:p w:rsidR="00AE50E1" w:rsidRDefault="00AE50E1" w:rsidP="00AE50E1">
      <w:pPr>
        <w:spacing w:line="360" w:lineRule="auto"/>
        <w:ind w:firstLine="643"/>
        <w:rPr>
          <w:color w:val="333333"/>
        </w:rPr>
      </w:pPr>
      <w:r>
        <w:rPr>
          <w:rStyle w:val="a6"/>
          <w:rFonts w:ascii="仿宋" w:eastAsia="仿宋" w:hAnsi="仿宋" w:hint="eastAsia"/>
          <w:color w:val="333333"/>
          <w:sz w:val="32"/>
          <w:szCs w:val="32"/>
        </w:rPr>
        <w:t>1．缴费时间</w:t>
      </w:r>
    </w:p>
    <w:p w:rsidR="00AE50E1" w:rsidRDefault="00AE50E1" w:rsidP="00AE50E1">
      <w:pPr>
        <w:ind w:firstLineChars="200" w:firstLine="720"/>
        <w:rPr>
          <w:color w:val="333333"/>
        </w:rPr>
      </w:pPr>
      <w:r>
        <w:rPr>
          <w:rFonts w:ascii="仿宋" w:eastAsia="仿宋" w:hAnsi="仿宋" w:hint="eastAsia"/>
          <w:color w:val="333333"/>
          <w:spacing w:val="20"/>
          <w:sz w:val="32"/>
          <w:szCs w:val="32"/>
        </w:rPr>
        <w:t>网上缴费时间：2020年8月15日9：00至8月19日17：00。</w:t>
      </w:r>
    </w:p>
    <w:p w:rsidR="00AE50E1" w:rsidRDefault="00AE50E1" w:rsidP="00AE50E1">
      <w:pPr>
        <w:spacing w:line="500" w:lineRule="exact"/>
        <w:ind w:firstLineChars="200" w:firstLine="640"/>
        <w:rPr>
          <w:color w:val="333333"/>
        </w:rPr>
      </w:pPr>
      <w:r>
        <w:rPr>
          <w:rFonts w:ascii="仿宋" w:eastAsia="仿宋" w:hAnsi="仿宋" w:hint="eastAsia"/>
          <w:color w:val="333333"/>
          <w:sz w:val="32"/>
          <w:szCs w:val="32"/>
        </w:rPr>
        <w:t>资格核验通过的考生必须按时缴费，在规定时间内未缴费的，视为自动放弃考试。</w:t>
      </w:r>
    </w:p>
    <w:p w:rsidR="00AE50E1" w:rsidRDefault="00AE50E1" w:rsidP="00AE50E1">
      <w:pPr>
        <w:spacing w:line="360" w:lineRule="auto"/>
        <w:ind w:firstLine="643"/>
        <w:rPr>
          <w:color w:val="333333"/>
        </w:rPr>
      </w:pPr>
      <w:r>
        <w:rPr>
          <w:rStyle w:val="a6"/>
          <w:rFonts w:ascii="仿宋" w:eastAsia="仿宋" w:hAnsi="仿宋" w:hint="eastAsia"/>
          <w:color w:val="333333"/>
          <w:sz w:val="32"/>
          <w:szCs w:val="32"/>
        </w:rPr>
        <w:t>2．缴费办法</w:t>
      </w:r>
    </w:p>
    <w:p w:rsidR="00AE50E1" w:rsidRDefault="00AE50E1" w:rsidP="00AE50E1">
      <w:pPr>
        <w:spacing w:line="408" w:lineRule="auto"/>
        <w:ind w:firstLineChars="200" w:firstLine="640"/>
        <w:rPr>
          <w:color w:val="333333"/>
        </w:rPr>
      </w:pPr>
      <w:r>
        <w:rPr>
          <w:rFonts w:ascii="仿宋" w:eastAsia="仿宋" w:hAnsi="仿宋" w:hint="eastAsia"/>
          <w:color w:val="333333"/>
          <w:sz w:val="32"/>
          <w:szCs w:val="32"/>
        </w:rPr>
        <w:t>资格核验通过的</w:t>
      </w:r>
      <w:r>
        <w:rPr>
          <w:rFonts w:ascii="仿宋" w:eastAsia="仿宋" w:hAnsi="仿宋" w:hint="eastAsia"/>
          <w:color w:val="000000"/>
          <w:sz w:val="32"/>
          <w:szCs w:val="32"/>
        </w:rPr>
        <w:t>考生在规定时间内登录</w:t>
      </w:r>
      <w:r>
        <w:rPr>
          <w:rFonts w:ascii="仿宋" w:eastAsia="仿宋" w:hAnsi="仿宋" w:hint="eastAsia"/>
          <w:bCs/>
          <w:color w:val="333333"/>
          <w:sz w:val="32"/>
          <w:szCs w:val="32"/>
        </w:rPr>
        <w:t>中国人事考试网（http://www.cpta.com.cn）</w:t>
      </w:r>
      <w:r>
        <w:rPr>
          <w:rFonts w:ascii="仿宋" w:eastAsia="仿宋" w:hAnsi="仿宋" w:hint="eastAsia"/>
          <w:color w:val="000000"/>
          <w:sz w:val="32"/>
          <w:szCs w:val="32"/>
        </w:rPr>
        <w:t>，</w:t>
      </w:r>
      <w:r>
        <w:rPr>
          <w:rFonts w:ascii="仿宋" w:eastAsia="仿宋" w:hAnsi="仿宋" w:hint="eastAsia"/>
          <w:color w:val="333333"/>
          <w:spacing w:val="20"/>
          <w:sz w:val="32"/>
          <w:szCs w:val="32"/>
        </w:rPr>
        <w:t>进入报名平台，</w:t>
      </w:r>
      <w:r>
        <w:rPr>
          <w:rFonts w:ascii="仿宋" w:eastAsia="仿宋" w:hAnsi="仿宋" w:hint="eastAsia"/>
          <w:color w:val="000000"/>
          <w:sz w:val="32"/>
          <w:szCs w:val="32"/>
        </w:rPr>
        <w:t>按照提示步骤</w:t>
      </w:r>
      <w:r>
        <w:rPr>
          <w:rFonts w:ascii="仿宋" w:eastAsia="仿宋" w:hAnsi="仿宋" w:hint="eastAsia"/>
          <w:color w:val="333333"/>
          <w:sz w:val="32"/>
          <w:szCs w:val="32"/>
        </w:rPr>
        <w:t>进行网上缴费，缴费须使用银联卡</w:t>
      </w:r>
      <w:r>
        <w:rPr>
          <w:rFonts w:ascii="仿宋" w:eastAsia="仿宋" w:hAnsi="仿宋" w:hint="eastAsia"/>
          <w:color w:val="333333"/>
          <w:spacing w:val="20"/>
          <w:sz w:val="32"/>
          <w:szCs w:val="32"/>
        </w:rPr>
        <w:t>。按照国家计委（计办价格〔2000〕299号）文件规定收取报考费用。一、二级注册建筑师客观题考试（基础考试）每人每科60元；一、二级</w:t>
      </w:r>
      <w:r>
        <w:rPr>
          <w:rFonts w:ascii="仿宋" w:eastAsia="仿宋" w:hAnsi="仿宋" w:hint="eastAsia"/>
          <w:color w:val="333333"/>
          <w:spacing w:val="20"/>
          <w:sz w:val="32"/>
          <w:szCs w:val="32"/>
        </w:rPr>
        <w:lastRenderedPageBreak/>
        <w:t>注册建筑师专业考试（作图题考试）每人每科120元。</w:t>
      </w:r>
    </w:p>
    <w:p w:rsidR="00AE50E1" w:rsidRDefault="00AE50E1" w:rsidP="00AE50E1">
      <w:pPr>
        <w:spacing w:line="408" w:lineRule="auto"/>
        <w:ind w:firstLineChars="200" w:firstLine="640"/>
        <w:rPr>
          <w:color w:val="333333"/>
        </w:rPr>
      </w:pPr>
      <w:r>
        <w:rPr>
          <w:rFonts w:ascii="仿宋" w:eastAsia="仿宋" w:hAnsi="仿宋" w:hint="eastAsia"/>
          <w:color w:val="333333"/>
          <w:sz w:val="32"/>
          <w:szCs w:val="32"/>
        </w:rPr>
        <w:t>网上缴费成功的考生，可在缴费截止1个月后的30天内到河南省人事考试中心领取发票（节假日除外），未在规定时间内领取发票的，视为放弃领取发票。个人领取发票，只需带本人身份证；单位领取发票时须自行汇总本单位缴费考生信息并加盖公章。</w:t>
      </w:r>
    </w:p>
    <w:p w:rsidR="00AE50E1" w:rsidRDefault="00AE50E1" w:rsidP="00AE50E1">
      <w:pPr>
        <w:spacing w:line="384" w:lineRule="auto"/>
        <w:ind w:firstLineChars="150" w:firstLine="542"/>
        <w:textAlignment w:val="top"/>
        <w:rPr>
          <w:color w:val="333333"/>
        </w:rPr>
      </w:pPr>
      <w:r>
        <w:rPr>
          <w:rStyle w:val="a6"/>
          <w:rFonts w:ascii="楷体" w:eastAsia="楷体" w:hAnsi="楷体" w:hint="eastAsia"/>
          <w:bCs w:val="0"/>
          <w:color w:val="333333"/>
          <w:spacing w:val="20"/>
          <w:sz w:val="32"/>
          <w:szCs w:val="32"/>
        </w:rPr>
        <w:t>（五）打印准考证时间</w:t>
      </w:r>
    </w:p>
    <w:p w:rsidR="00AE50E1" w:rsidRDefault="00AE50E1" w:rsidP="00AE50E1">
      <w:pPr>
        <w:spacing w:line="408" w:lineRule="auto"/>
        <w:ind w:firstLineChars="200" w:firstLine="720"/>
        <w:rPr>
          <w:color w:val="333333"/>
        </w:rPr>
      </w:pPr>
      <w:r>
        <w:rPr>
          <w:rFonts w:ascii="仿宋" w:eastAsia="仿宋" w:hAnsi="仿宋" w:hint="eastAsia"/>
          <w:color w:val="333333"/>
          <w:spacing w:val="20"/>
          <w:sz w:val="32"/>
          <w:szCs w:val="32"/>
        </w:rPr>
        <w:t>2020年10月10日9：00至10月16日17：00。网上已缴费的考生登录中国人事考试网(</w:t>
      </w:r>
      <w:hyperlink r:id="rId7" w:history="1">
        <w:r>
          <w:rPr>
            <w:rStyle w:val="a5"/>
            <w:rFonts w:eastAsia="仿宋"/>
            <w:spacing w:val="20"/>
            <w:sz w:val="32"/>
            <w:szCs w:val="32"/>
          </w:rPr>
          <w:t>http://www.cpta.com.cn</w:t>
        </w:r>
      </w:hyperlink>
      <w:r>
        <w:rPr>
          <w:rFonts w:ascii="仿宋" w:eastAsia="仿宋" w:hAnsi="仿宋" w:hint="eastAsia"/>
          <w:color w:val="333333"/>
          <w:spacing w:val="20"/>
          <w:sz w:val="32"/>
          <w:szCs w:val="32"/>
        </w:rPr>
        <w:t>）,自行打印准考证。</w:t>
      </w:r>
    </w:p>
    <w:p w:rsidR="00AE50E1" w:rsidRDefault="00AE50E1" w:rsidP="00AE50E1">
      <w:pPr>
        <w:spacing w:line="360" w:lineRule="auto"/>
        <w:ind w:firstLineChars="196" w:firstLine="627"/>
        <w:rPr>
          <w:color w:val="333333"/>
        </w:rPr>
      </w:pPr>
      <w:r>
        <w:rPr>
          <w:rFonts w:ascii="黑体" w:eastAsia="黑体" w:hAnsi="黑体" w:hint="eastAsia"/>
          <w:color w:val="333333"/>
          <w:sz w:val="32"/>
          <w:szCs w:val="32"/>
        </w:rPr>
        <w:t>六、监督监管及虚假承诺处理</w:t>
      </w:r>
    </w:p>
    <w:p w:rsidR="00AE50E1" w:rsidRDefault="00AE50E1" w:rsidP="00AE50E1">
      <w:pPr>
        <w:spacing w:line="360" w:lineRule="auto"/>
        <w:ind w:firstLineChars="200" w:firstLine="640"/>
        <w:rPr>
          <w:color w:val="333333"/>
        </w:rPr>
      </w:pPr>
      <w:r>
        <w:rPr>
          <w:rFonts w:ascii="黑体" w:eastAsia="黑体" w:hAnsi="黑体" w:hint="eastAsia"/>
          <w:color w:val="333333"/>
          <w:sz w:val="32"/>
          <w:szCs w:val="32"/>
        </w:rPr>
        <w:t>（一）监督监管</w:t>
      </w:r>
    </w:p>
    <w:p w:rsidR="00AE50E1" w:rsidRDefault="00AE50E1" w:rsidP="00AE50E1">
      <w:pPr>
        <w:spacing w:line="360" w:lineRule="auto"/>
        <w:ind w:firstLineChars="200" w:firstLine="640"/>
        <w:rPr>
          <w:color w:val="333333"/>
        </w:rPr>
      </w:pPr>
      <w:r>
        <w:rPr>
          <w:rFonts w:ascii="仿宋" w:eastAsia="仿宋" w:hAnsi="仿宋" w:hint="eastAsia"/>
          <w:color w:val="333333"/>
          <w:sz w:val="32"/>
          <w:szCs w:val="32"/>
        </w:rPr>
        <w:t>实行报名证明事项告知承诺制后，对考生将实施全程社会监督和加强全面管理。考试成绩公布后，省住建部门和省人事考试中心对成绩合格人员进行联合公示，接受社会监督。对于实名举报的,必须核实处理。省住建部门对成绩合格人员报名条件采取一定方式进行复核。</w:t>
      </w:r>
    </w:p>
    <w:p w:rsidR="00AE50E1" w:rsidRDefault="00AE50E1" w:rsidP="00AE50E1">
      <w:pPr>
        <w:spacing w:line="360" w:lineRule="auto"/>
        <w:ind w:firstLineChars="200" w:firstLine="640"/>
        <w:rPr>
          <w:color w:val="333333"/>
        </w:rPr>
      </w:pPr>
      <w:r>
        <w:rPr>
          <w:rFonts w:ascii="黑体" w:eastAsia="黑体" w:hAnsi="黑体" w:hint="eastAsia"/>
          <w:color w:val="333333"/>
          <w:sz w:val="32"/>
          <w:szCs w:val="32"/>
        </w:rPr>
        <w:t>（二）虚假承诺处理</w:t>
      </w:r>
    </w:p>
    <w:p w:rsidR="00AE50E1" w:rsidRDefault="00AE50E1" w:rsidP="00AE50E1">
      <w:pPr>
        <w:spacing w:line="360" w:lineRule="auto"/>
        <w:ind w:firstLineChars="200" w:firstLine="640"/>
        <w:rPr>
          <w:color w:val="333333"/>
        </w:rPr>
      </w:pPr>
      <w:r>
        <w:rPr>
          <w:rFonts w:ascii="仿宋" w:eastAsia="仿宋" w:hAnsi="仿宋" w:hint="eastAsia"/>
          <w:color w:val="333333"/>
          <w:sz w:val="32"/>
          <w:szCs w:val="32"/>
        </w:rPr>
        <w:t>1.不符合报考条件的，或者未按照要求办理报考相关事项的，按考试报名无效或者考试成绩无效处理，且不退还已缴考试费用。</w:t>
      </w:r>
    </w:p>
    <w:p w:rsidR="00AE50E1" w:rsidRDefault="00AE50E1" w:rsidP="00AE50E1">
      <w:pPr>
        <w:spacing w:line="360" w:lineRule="auto"/>
        <w:ind w:firstLineChars="200" w:firstLine="640"/>
        <w:rPr>
          <w:color w:val="333333"/>
        </w:rPr>
      </w:pPr>
      <w:r>
        <w:rPr>
          <w:rFonts w:ascii="仿宋" w:eastAsia="仿宋" w:hAnsi="仿宋" w:hint="eastAsia"/>
          <w:color w:val="333333"/>
          <w:sz w:val="32"/>
          <w:szCs w:val="32"/>
        </w:rPr>
        <w:t>2. 有故意隐瞒真实情况、提供虚假承诺或者以其他不正当手段取得相应资格证书或者成绩合格证明等严重违纪违规行为的，按照《专业技术人员资格考试违纪违规行为处理规定》（人力资源</w:t>
      </w:r>
      <w:r>
        <w:rPr>
          <w:rFonts w:ascii="仿宋" w:eastAsia="仿宋" w:hAnsi="仿宋" w:hint="eastAsia"/>
          <w:color w:val="333333"/>
          <w:sz w:val="32"/>
          <w:szCs w:val="32"/>
        </w:rPr>
        <w:lastRenderedPageBreak/>
        <w:t>和社会保障部令第31号）处理，记入专业技术人员资格考试诚信档案库,涉嫌犯罪的，移送司法机关处理。</w:t>
      </w:r>
    </w:p>
    <w:p w:rsidR="00AE50E1" w:rsidRDefault="00AE50E1" w:rsidP="00AE50E1">
      <w:pPr>
        <w:spacing w:line="360" w:lineRule="auto"/>
        <w:ind w:firstLineChars="200" w:firstLine="640"/>
        <w:rPr>
          <w:color w:val="333333"/>
        </w:rPr>
      </w:pPr>
      <w:r>
        <w:rPr>
          <w:rFonts w:ascii="仿宋" w:eastAsia="仿宋" w:hAnsi="仿宋" w:hint="eastAsia"/>
          <w:color w:val="333333"/>
          <w:sz w:val="32"/>
          <w:szCs w:val="32"/>
        </w:rPr>
        <w:t>3.记入专业人员资格考试诚信档案库的失信人员纳入全国信用信息共享平台，实施联合惩戒，并视情况将失信人员信息向社会公布，并通知当事人所在单位。</w:t>
      </w:r>
    </w:p>
    <w:p w:rsidR="00AE50E1" w:rsidRDefault="00AE50E1" w:rsidP="00AE50E1">
      <w:pPr>
        <w:spacing w:line="384" w:lineRule="auto"/>
        <w:ind w:firstLineChars="250" w:firstLine="803"/>
        <w:textAlignment w:val="top"/>
        <w:rPr>
          <w:color w:val="333333"/>
        </w:rPr>
      </w:pPr>
      <w:r>
        <w:rPr>
          <w:rStyle w:val="a6"/>
          <w:rFonts w:ascii="黑体" w:eastAsia="黑体" w:hAnsi="黑体" w:hint="eastAsia"/>
          <w:bCs w:val="0"/>
          <w:color w:val="333333"/>
          <w:sz w:val="32"/>
          <w:szCs w:val="32"/>
        </w:rPr>
        <w:t>七、资格证书办理</w:t>
      </w:r>
    </w:p>
    <w:p w:rsidR="00AE50E1" w:rsidRDefault="00AE50E1" w:rsidP="00AE50E1">
      <w:pPr>
        <w:spacing w:line="384" w:lineRule="auto"/>
        <w:ind w:firstLineChars="250" w:firstLine="800"/>
        <w:textAlignment w:val="top"/>
        <w:rPr>
          <w:color w:val="333333"/>
        </w:rPr>
      </w:pPr>
      <w:r>
        <w:rPr>
          <w:rFonts w:ascii="仿宋" w:eastAsia="仿宋" w:hAnsi="仿宋" w:hint="eastAsia"/>
          <w:color w:val="333333"/>
          <w:sz w:val="32"/>
          <w:szCs w:val="32"/>
        </w:rPr>
        <w:t>考生所有科目成绩考试合格并通过资格复核、公示后，我省制发“全国专业技术人员资格考试成绩合格证明（河南）”，该合格证明在省内与纸质证书同等效力。考生可登录河南政务服务网（hnzwfw.gov.cn/）下载。纸质证书下发后，省直考生到省住房和城乡建设厅领取，省辖市考生到本市住房和城乡建设局领取。</w:t>
      </w:r>
    </w:p>
    <w:p w:rsidR="00AE50E1" w:rsidRDefault="00AE50E1" w:rsidP="00AE50E1">
      <w:pPr>
        <w:spacing w:line="384" w:lineRule="auto"/>
        <w:ind w:firstLineChars="250" w:firstLine="803"/>
        <w:textAlignment w:val="top"/>
        <w:rPr>
          <w:color w:val="333333"/>
        </w:rPr>
      </w:pPr>
      <w:r>
        <w:rPr>
          <w:rStyle w:val="a6"/>
          <w:rFonts w:ascii="黑体" w:eastAsia="黑体" w:hAnsi="黑体" w:hint="eastAsia"/>
          <w:bCs w:val="0"/>
          <w:color w:val="333333"/>
          <w:sz w:val="32"/>
          <w:szCs w:val="32"/>
        </w:rPr>
        <w:t>八、注意事项</w:t>
      </w:r>
    </w:p>
    <w:p w:rsidR="00AE50E1" w:rsidRDefault="00AE50E1" w:rsidP="00AE50E1">
      <w:pPr>
        <w:spacing w:line="408" w:lineRule="auto"/>
        <w:ind w:firstLine="558"/>
        <w:rPr>
          <w:color w:val="333333"/>
        </w:rPr>
      </w:pPr>
      <w:r>
        <w:rPr>
          <w:rFonts w:ascii="仿宋" w:eastAsia="仿宋" w:hAnsi="仿宋" w:hint="eastAsia"/>
          <w:color w:val="333333"/>
          <w:spacing w:val="20"/>
          <w:sz w:val="32"/>
          <w:szCs w:val="32"/>
        </w:rPr>
        <w:t>（一）各省辖市、济源示范区各有关部门在组织报名时，要加强对一、二级注册建筑师资格考试工作的领导和指导，分工协作，密切配合，确保考试工作顺利进行。</w:t>
      </w:r>
    </w:p>
    <w:p w:rsidR="00AE50E1" w:rsidRDefault="00AE50E1" w:rsidP="00AE50E1">
      <w:pPr>
        <w:spacing w:line="408" w:lineRule="auto"/>
        <w:ind w:firstLineChars="200" w:firstLine="720"/>
        <w:rPr>
          <w:color w:val="333333"/>
        </w:rPr>
      </w:pPr>
      <w:r>
        <w:rPr>
          <w:rFonts w:ascii="仿宋" w:eastAsia="仿宋" w:hAnsi="仿宋" w:hint="eastAsia"/>
          <w:color w:val="333333"/>
          <w:spacing w:val="20"/>
          <w:sz w:val="32"/>
          <w:szCs w:val="32"/>
        </w:rPr>
        <w:t>（二）考生应考时，必须携带身份证、准考证、相关作答工具。考生报名时应下载并仔细阅读《2020年度全国一、二级注册建筑师资格考试应试人员注意事项》(详见附件3)。</w:t>
      </w:r>
    </w:p>
    <w:p w:rsidR="00AE50E1" w:rsidRDefault="00AE50E1" w:rsidP="00AE50E1">
      <w:pPr>
        <w:spacing w:line="408" w:lineRule="auto"/>
        <w:ind w:firstLine="558"/>
        <w:rPr>
          <w:color w:val="333333"/>
        </w:rPr>
      </w:pPr>
      <w:r>
        <w:rPr>
          <w:rFonts w:ascii="仿宋" w:eastAsia="仿宋" w:hAnsi="仿宋" w:hint="eastAsia"/>
          <w:color w:val="333333"/>
          <w:spacing w:val="20"/>
          <w:sz w:val="32"/>
          <w:szCs w:val="32"/>
        </w:rPr>
        <w:t>（三）在作图题科目考试时，给每位考生提供摆放2号绘图板（450mmX600mm）、放置A2图纸、绘图仪器和工具的考场环境。作图题草稿纸为A2草图纸（半透明的拷贝纸或</w:t>
      </w:r>
      <w:r>
        <w:rPr>
          <w:rFonts w:ascii="仿宋" w:eastAsia="仿宋" w:hAnsi="仿宋" w:hint="eastAsia"/>
          <w:color w:val="333333"/>
          <w:spacing w:val="20"/>
          <w:sz w:val="32"/>
          <w:szCs w:val="32"/>
        </w:rPr>
        <w:lastRenderedPageBreak/>
        <w:t>薄硫酸纸），每科目每位考生4张，考生也可自备空白草图纸、坐标纸参加考试，考试结束时收回，不得带离考场。</w:t>
      </w:r>
    </w:p>
    <w:p w:rsidR="00AE50E1" w:rsidRDefault="00AE50E1" w:rsidP="00AE50E1">
      <w:pPr>
        <w:spacing w:line="408" w:lineRule="auto"/>
        <w:ind w:firstLine="558"/>
        <w:rPr>
          <w:color w:val="333333"/>
        </w:rPr>
      </w:pPr>
      <w:r>
        <w:rPr>
          <w:rFonts w:ascii="仿宋" w:eastAsia="仿宋" w:hAnsi="仿宋" w:hint="eastAsia"/>
          <w:color w:val="333333"/>
          <w:spacing w:val="20"/>
          <w:sz w:val="32"/>
          <w:szCs w:val="32"/>
        </w:rPr>
        <w:t>（四）注册建筑师作图题科目考试时，为便于考生在考试前做好图板、绘图仪器和工具等的准备工作，监考人员应于考试前30分钟组织参加作图题科目考试的考生进入考场，开考前监考人员应留出必要的时间提醒考生认真阅读该作图题考试科目的“应试人员注意事项”。</w:t>
      </w:r>
    </w:p>
    <w:p w:rsidR="00AE50E1" w:rsidRDefault="00AE50E1" w:rsidP="00AE50E1">
      <w:pPr>
        <w:spacing w:line="408" w:lineRule="auto"/>
        <w:ind w:firstLine="558"/>
        <w:rPr>
          <w:color w:val="333333"/>
        </w:rPr>
      </w:pPr>
      <w:r>
        <w:rPr>
          <w:rFonts w:ascii="仿宋" w:eastAsia="仿宋" w:hAnsi="仿宋" w:hint="eastAsia"/>
          <w:color w:val="333333"/>
          <w:spacing w:val="20"/>
          <w:sz w:val="32"/>
          <w:szCs w:val="32"/>
        </w:rPr>
        <w:t>（五）考生参加考试时要妥善保管好自己的试卷和答题卡（纸），防止他人抄袭造成雷同答卷。考试结束后采用技术手段甄别为雷同答卷的考试答卷，将给予考试成绩无效的处理。</w:t>
      </w:r>
    </w:p>
    <w:p w:rsidR="00AE50E1" w:rsidRDefault="00AE50E1" w:rsidP="00AE50E1">
      <w:pPr>
        <w:spacing w:line="500" w:lineRule="exact"/>
        <w:ind w:firstLineChars="200" w:firstLine="720"/>
        <w:rPr>
          <w:color w:val="333333"/>
        </w:rPr>
      </w:pPr>
      <w:r>
        <w:rPr>
          <w:rFonts w:ascii="仿宋" w:eastAsia="仿宋" w:hAnsi="仿宋" w:hint="eastAsia"/>
          <w:color w:val="333333"/>
          <w:spacing w:val="20"/>
          <w:sz w:val="32"/>
          <w:szCs w:val="32"/>
        </w:rPr>
        <w:t>（六）要坚决贯彻落实中央关于新冠肺炎疫情防控工作的决策部署，认真遵守当地疫情防控工作的有关规定，落实责任，积极应对。为减少报名人员跨地域流动造成疫情防控压力，考生应在工作地，居住地报名参加考试。</w:t>
      </w:r>
    </w:p>
    <w:p w:rsidR="00AE50E1" w:rsidRDefault="00AE50E1" w:rsidP="00AE50E1">
      <w:pPr>
        <w:spacing w:line="408" w:lineRule="auto"/>
        <w:ind w:firstLineChars="300" w:firstLine="1080"/>
        <w:rPr>
          <w:color w:val="333333"/>
        </w:rPr>
      </w:pPr>
      <w:r>
        <w:rPr>
          <w:rFonts w:ascii="仿宋" w:eastAsia="仿宋" w:hAnsi="仿宋" w:hint="eastAsia"/>
          <w:color w:val="333333"/>
          <w:spacing w:val="20"/>
          <w:sz w:val="32"/>
          <w:szCs w:val="32"/>
        </w:rPr>
        <w:t>（七）考生可登录中国人事考试网（</w:t>
      </w:r>
      <w:hyperlink r:id="rId8" w:history="1">
        <w:r>
          <w:rPr>
            <w:rStyle w:val="a5"/>
            <w:rFonts w:eastAsia="仿宋"/>
            <w:spacing w:val="20"/>
            <w:sz w:val="32"/>
            <w:szCs w:val="32"/>
          </w:rPr>
          <w:t>http://www.cpta.com.cn</w:t>
        </w:r>
        <w:r>
          <w:rPr>
            <w:rStyle w:val="a5"/>
            <w:rFonts w:eastAsia="仿宋"/>
            <w:spacing w:val="20"/>
            <w:sz w:val="32"/>
            <w:szCs w:val="32"/>
          </w:rPr>
          <w:t>）</w:t>
        </w:r>
      </w:hyperlink>
      <w:r>
        <w:rPr>
          <w:rFonts w:ascii="仿宋" w:eastAsia="仿宋" w:hAnsi="仿宋" w:hint="eastAsia"/>
          <w:color w:val="333333"/>
          <w:spacing w:val="20"/>
          <w:sz w:val="32"/>
          <w:szCs w:val="32"/>
        </w:rPr>
        <w:t xml:space="preserve">查询考试成绩。 </w:t>
      </w:r>
    </w:p>
    <w:p w:rsidR="00AE50E1" w:rsidRDefault="00AE50E1" w:rsidP="00AE50E1">
      <w:pPr>
        <w:ind w:firstLineChars="200" w:firstLine="720"/>
        <w:rPr>
          <w:color w:val="333333"/>
        </w:rPr>
      </w:pPr>
      <w:r>
        <w:rPr>
          <w:rFonts w:ascii="仿宋" w:eastAsia="仿宋" w:hAnsi="仿宋" w:hint="eastAsia"/>
          <w:color w:val="333333"/>
          <w:spacing w:val="20"/>
          <w:sz w:val="32"/>
          <w:szCs w:val="32"/>
        </w:rPr>
        <w:t>附件：</w:t>
      </w:r>
    </w:p>
    <w:p w:rsidR="00AE50E1" w:rsidRDefault="00AE50E1" w:rsidP="00AE50E1">
      <w:pPr>
        <w:ind w:firstLineChars="200" w:firstLine="720"/>
        <w:rPr>
          <w:color w:val="333333"/>
        </w:rPr>
      </w:pPr>
      <w:r>
        <w:rPr>
          <w:rFonts w:ascii="仿宋" w:eastAsia="仿宋" w:hAnsi="仿宋" w:hint="eastAsia"/>
          <w:color w:val="333333"/>
          <w:spacing w:val="20"/>
          <w:sz w:val="32"/>
          <w:szCs w:val="32"/>
        </w:rPr>
        <w:t>1.2020年度全国一、二级注册建筑师资格考试科目时间表</w:t>
      </w:r>
    </w:p>
    <w:p w:rsidR="00AE50E1" w:rsidRDefault="00AE50E1" w:rsidP="00AE50E1">
      <w:pPr>
        <w:ind w:firstLineChars="200" w:firstLine="720"/>
        <w:rPr>
          <w:color w:val="333333"/>
        </w:rPr>
      </w:pPr>
      <w:r>
        <w:rPr>
          <w:rFonts w:ascii="仿宋" w:eastAsia="仿宋" w:hAnsi="仿宋" w:hint="eastAsia"/>
          <w:color w:val="333333"/>
          <w:spacing w:val="20"/>
          <w:sz w:val="32"/>
          <w:szCs w:val="32"/>
        </w:rPr>
        <w:t>2.全国一、二级注册建筑师资格考试报考专业说明</w:t>
      </w:r>
    </w:p>
    <w:p w:rsidR="00AE50E1" w:rsidRDefault="00AE50E1" w:rsidP="00AE50E1">
      <w:pPr>
        <w:ind w:firstLineChars="150" w:firstLine="540"/>
        <w:rPr>
          <w:color w:val="333333"/>
        </w:rPr>
      </w:pPr>
      <w:r>
        <w:rPr>
          <w:rFonts w:ascii="仿宋" w:eastAsia="仿宋" w:hAnsi="仿宋" w:hint="eastAsia"/>
          <w:color w:val="333333"/>
          <w:spacing w:val="20"/>
          <w:sz w:val="32"/>
          <w:szCs w:val="32"/>
        </w:rPr>
        <w:t>3.2020年度全国一、二级注册建筑师资格考试应试人员注意事项</w:t>
      </w:r>
    </w:p>
    <w:p w:rsidR="00AE50E1" w:rsidRDefault="00AE50E1" w:rsidP="00AE50E1">
      <w:pPr>
        <w:ind w:firstLineChars="200" w:firstLine="720"/>
        <w:rPr>
          <w:color w:val="333333"/>
        </w:rPr>
      </w:pPr>
      <w:r>
        <w:rPr>
          <w:rFonts w:ascii="仿宋" w:eastAsia="仿宋" w:hAnsi="仿宋" w:hint="eastAsia"/>
          <w:color w:val="333333"/>
          <w:spacing w:val="20"/>
          <w:sz w:val="32"/>
          <w:szCs w:val="32"/>
        </w:rPr>
        <w:lastRenderedPageBreak/>
        <w:t>4.考试名称、级别、专业及科目代码表</w:t>
      </w:r>
    </w:p>
    <w:p w:rsidR="00AE50E1" w:rsidRDefault="00AE50E1" w:rsidP="00AE50E1">
      <w:pPr>
        <w:ind w:firstLineChars="50" w:firstLine="180"/>
        <w:rPr>
          <w:color w:val="333333"/>
        </w:rPr>
      </w:pPr>
      <w:r>
        <w:rPr>
          <w:rFonts w:ascii="仿宋" w:eastAsia="仿宋" w:hAnsi="仿宋" w:hint="eastAsia"/>
          <w:color w:val="333333"/>
          <w:spacing w:val="20"/>
          <w:sz w:val="32"/>
          <w:szCs w:val="32"/>
        </w:rPr>
        <w:t>河南省人力资源和社会保障厅 河南省住房和城乡建设厅</w:t>
      </w:r>
    </w:p>
    <w:p w:rsidR="00AE50E1" w:rsidRDefault="00AE50E1" w:rsidP="00AE50E1">
      <w:pPr>
        <w:pStyle w:val="a8"/>
        <w:rPr>
          <w:rFonts w:ascii="ˎ̥" w:hAnsi="ˎ̥"/>
          <w:color w:val="333333"/>
          <w:sz w:val="20"/>
          <w:szCs w:val="20"/>
        </w:rPr>
      </w:pPr>
      <w:r>
        <w:rPr>
          <w:rFonts w:ascii="仿宋" w:eastAsia="仿宋" w:hAnsi="仿宋" w:hint="eastAsia"/>
          <w:color w:val="333333"/>
          <w:spacing w:val="20"/>
          <w:sz w:val="32"/>
          <w:szCs w:val="32"/>
        </w:rPr>
        <w:t>2020年7月30</w:t>
      </w:r>
      <w:r>
        <w:rPr>
          <w:rFonts w:cs="Times New Roman" w:hint="eastAsia"/>
          <w:color w:val="333333"/>
          <w:kern w:val="2"/>
          <w:sz w:val="28"/>
          <w:szCs w:val="28"/>
        </w:rPr>
        <w:t>日</w:t>
      </w:r>
    </w:p>
    <w:p w:rsidR="00337365" w:rsidRDefault="00337365"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AE50E1">
      <w:pPr>
        <w:rPr>
          <w:rFonts w:hint="eastAsia"/>
        </w:rPr>
      </w:pPr>
    </w:p>
    <w:p w:rsidR="0080644D" w:rsidRDefault="0080644D" w:rsidP="0080644D">
      <w:pPr>
        <w:spacing w:line="480" w:lineRule="exact"/>
        <w:rPr>
          <w:rFonts w:ascii="宋体" w:cs="仿宋_GB2312"/>
          <w:color w:val="000000"/>
          <w:sz w:val="28"/>
          <w:szCs w:val="28"/>
        </w:rPr>
      </w:pPr>
      <w:r>
        <w:rPr>
          <w:rFonts w:ascii="宋体" w:hAnsi="宋体" w:hint="eastAsia"/>
          <w:bCs/>
          <w:color w:val="000000"/>
          <w:sz w:val="28"/>
          <w:szCs w:val="28"/>
        </w:rPr>
        <w:lastRenderedPageBreak/>
        <w:t>附件</w:t>
      </w:r>
      <w:r>
        <w:rPr>
          <w:rFonts w:ascii="宋体" w:hAnsi="宋体"/>
          <w:bCs/>
          <w:color w:val="000000"/>
          <w:sz w:val="28"/>
          <w:szCs w:val="28"/>
        </w:rPr>
        <w:t>1:</w:t>
      </w:r>
    </w:p>
    <w:p w:rsidR="0080644D" w:rsidRDefault="0080644D" w:rsidP="0080644D">
      <w:pPr>
        <w:spacing w:line="480" w:lineRule="exact"/>
        <w:ind w:firstLineChars="250" w:firstLine="803"/>
        <w:jc w:val="center"/>
        <w:rPr>
          <w:rFonts w:ascii="仿宋_GB2312" w:eastAsia="仿宋_GB2312" w:hAnsi="宋体"/>
          <w:b/>
          <w:bCs/>
          <w:color w:val="000000"/>
          <w:sz w:val="32"/>
          <w:szCs w:val="32"/>
        </w:rPr>
      </w:pPr>
      <w:r>
        <w:rPr>
          <w:rFonts w:ascii="仿宋_GB2312" w:eastAsia="仿宋_GB2312" w:hAnsi="宋体"/>
          <w:b/>
          <w:bCs/>
          <w:color w:val="000000"/>
          <w:sz w:val="32"/>
          <w:szCs w:val="32"/>
        </w:rPr>
        <w:t>20</w:t>
      </w:r>
      <w:r>
        <w:rPr>
          <w:rFonts w:ascii="仿宋_GB2312" w:eastAsia="仿宋_GB2312" w:hAnsi="宋体" w:hint="eastAsia"/>
          <w:b/>
          <w:bCs/>
          <w:color w:val="000000"/>
          <w:sz w:val="32"/>
          <w:szCs w:val="32"/>
        </w:rPr>
        <w:t>20年度全国一、二级注册建筑师资格考试</w:t>
      </w:r>
    </w:p>
    <w:p w:rsidR="0080644D" w:rsidRDefault="0080644D" w:rsidP="0080644D">
      <w:pPr>
        <w:spacing w:line="480" w:lineRule="exact"/>
        <w:ind w:firstLineChars="1100" w:firstLine="3534"/>
        <w:rPr>
          <w:rFonts w:ascii="仿宋_GB2312" w:eastAsia="仿宋_GB2312" w:hAnsi="宋体"/>
          <w:b/>
          <w:bCs/>
          <w:color w:val="000000"/>
          <w:sz w:val="32"/>
          <w:szCs w:val="32"/>
        </w:rPr>
      </w:pPr>
      <w:r>
        <w:rPr>
          <w:rFonts w:ascii="仿宋_GB2312" w:eastAsia="仿宋_GB2312" w:hAnsi="宋体" w:hint="eastAsia"/>
          <w:b/>
          <w:bCs/>
          <w:color w:val="000000"/>
          <w:sz w:val="32"/>
          <w:szCs w:val="32"/>
        </w:rPr>
        <w:t>科目时间表</w:t>
      </w:r>
    </w:p>
    <w:p w:rsidR="0080644D" w:rsidRDefault="0080644D" w:rsidP="0080644D">
      <w:pPr>
        <w:spacing w:line="480" w:lineRule="exact"/>
        <w:ind w:firstLineChars="250" w:firstLine="803"/>
        <w:jc w:val="center"/>
        <w:rPr>
          <w:rFonts w:ascii="仿宋_GB2312" w:eastAsia="仿宋_GB2312" w:hAnsi="宋体"/>
          <w:b/>
          <w:bCs/>
          <w:color w:val="000000"/>
          <w:sz w:val="32"/>
          <w:szCs w:val="32"/>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
        <w:gridCol w:w="1401"/>
        <w:gridCol w:w="3261"/>
        <w:gridCol w:w="3894"/>
      </w:tblGrid>
      <w:tr w:rsidR="0080644D" w:rsidTr="00460C6E">
        <w:trPr>
          <w:trHeight w:val="720"/>
          <w:jc w:val="center"/>
        </w:trPr>
        <w:tc>
          <w:tcPr>
            <w:tcW w:w="92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级别</w:t>
            </w:r>
          </w:p>
        </w:tc>
        <w:tc>
          <w:tcPr>
            <w:tcW w:w="140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日期</w:t>
            </w:r>
          </w:p>
        </w:tc>
        <w:tc>
          <w:tcPr>
            <w:tcW w:w="3261" w:type="dxa"/>
            <w:vAlign w:val="center"/>
          </w:tcPr>
          <w:p w:rsidR="0080644D" w:rsidRDefault="0080644D" w:rsidP="00460C6E">
            <w:pPr>
              <w:spacing w:line="480" w:lineRule="exact"/>
              <w:ind w:firstLineChars="300" w:firstLine="816"/>
              <w:rPr>
                <w:rFonts w:ascii="仿宋_GB2312" w:eastAsia="仿宋_GB2312"/>
                <w:bCs/>
                <w:color w:val="000000"/>
                <w:spacing w:val="-4"/>
                <w:sz w:val="28"/>
                <w:szCs w:val="28"/>
              </w:rPr>
            </w:pPr>
            <w:r>
              <w:rPr>
                <w:rFonts w:ascii="仿宋_GB2312" w:eastAsia="仿宋_GB2312" w:hint="eastAsia"/>
                <w:bCs/>
                <w:color w:val="000000"/>
                <w:spacing w:val="-4"/>
                <w:sz w:val="28"/>
                <w:szCs w:val="28"/>
              </w:rPr>
              <w:t>考试时间</w:t>
            </w:r>
          </w:p>
        </w:tc>
        <w:tc>
          <w:tcPr>
            <w:tcW w:w="3894" w:type="dxa"/>
            <w:vAlign w:val="center"/>
          </w:tcPr>
          <w:p w:rsidR="0080644D" w:rsidRDefault="0080644D" w:rsidP="00460C6E">
            <w:pPr>
              <w:spacing w:line="480" w:lineRule="exact"/>
              <w:ind w:firstLineChars="500" w:firstLine="1360"/>
              <w:rPr>
                <w:rFonts w:ascii="仿宋_GB2312" w:eastAsia="仿宋_GB2312"/>
                <w:bCs/>
                <w:color w:val="000000"/>
                <w:spacing w:val="-4"/>
                <w:sz w:val="28"/>
                <w:szCs w:val="28"/>
              </w:rPr>
            </w:pPr>
            <w:r>
              <w:rPr>
                <w:rFonts w:ascii="仿宋_GB2312" w:eastAsia="仿宋_GB2312" w:hint="eastAsia"/>
                <w:bCs/>
                <w:color w:val="000000"/>
                <w:spacing w:val="-4"/>
                <w:sz w:val="28"/>
                <w:szCs w:val="28"/>
              </w:rPr>
              <w:t>科目</w:t>
            </w:r>
          </w:p>
        </w:tc>
      </w:tr>
      <w:tr w:rsidR="0080644D" w:rsidTr="00460C6E">
        <w:trPr>
          <w:trHeight w:val="720"/>
          <w:jc w:val="center"/>
        </w:trPr>
        <w:tc>
          <w:tcPr>
            <w:tcW w:w="921" w:type="dxa"/>
            <w:vMerge w:val="restart"/>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一</w:t>
            </w:r>
          </w:p>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级</w:t>
            </w:r>
          </w:p>
        </w:tc>
        <w:tc>
          <w:tcPr>
            <w:tcW w:w="1401" w:type="dxa"/>
            <w:vMerge w:val="restart"/>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10月17日</w:t>
            </w: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8</w:t>
            </w:r>
            <w:r>
              <w:rPr>
                <w:rFonts w:ascii="仿宋_GB2312" w:eastAsia="仿宋_GB2312" w:hint="eastAsia"/>
                <w:bCs/>
                <w:color w:val="000000"/>
                <w:spacing w:val="-4"/>
                <w:sz w:val="28"/>
                <w:szCs w:val="28"/>
              </w:rPr>
              <w:t>：</w:t>
            </w:r>
            <w:r>
              <w:rPr>
                <w:rFonts w:ascii="仿宋_GB2312" w:eastAsia="仿宋_GB2312"/>
                <w:bCs/>
                <w:color w:val="000000"/>
                <w:spacing w:val="-4"/>
                <w:sz w:val="28"/>
                <w:szCs w:val="28"/>
              </w:rPr>
              <w:t>00-11</w:t>
            </w:r>
            <w:r>
              <w:rPr>
                <w:rFonts w:ascii="仿宋_GB2312" w:eastAsia="仿宋_GB2312" w:hint="eastAsia"/>
                <w:bCs/>
                <w:color w:val="000000"/>
                <w:spacing w:val="-4"/>
                <w:sz w:val="28"/>
                <w:szCs w:val="28"/>
              </w:rPr>
              <w:t>：</w:t>
            </w:r>
            <w:r>
              <w:rPr>
                <w:rFonts w:ascii="仿宋_GB2312" w:eastAsia="仿宋_GB2312"/>
                <w:bCs/>
                <w:color w:val="000000"/>
                <w:spacing w:val="-4"/>
                <w:sz w:val="28"/>
                <w:szCs w:val="28"/>
              </w:rPr>
              <w:t>30</w:t>
            </w:r>
            <w:r>
              <w:rPr>
                <w:rFonts w:ascii="仿宋_GB2312" w:eastAsia="仿宋_GB2312" w:hint="eastAsia"/>
                <w:bCs/>
                <w:color w:val="000000"/>
                <w:spacing w:val="-4"/>
                <w:sz w:val="28"/>
                <w:szCs w:val="28"/>
              </w:rPr>
              <w:t>（</w:t>
            </w:r>
            <w:r>
              <w:rPr>
                <w:rFonts w:ascii="仿宋_GB2312" w:eastAsia="仿宋_GB2312"/>
                <w:bCs/>
                <w:color w:val="000000"/>
                <w:spacing w:val="-4"/>
                <w:sz w:val="28"/>
                <w:szCs w:val="28"/>
              </w:rPr>
              <w:t>3.5</w:t>
            </w:r>
            <w:r>
              <w:rPr>
                <w:rFonts w:ascii="仿宋_GB2312" w:eastAsia="仿宋_GB2312" w:hint="eastAsia"/>
                <w:bCs/>
                <w:color w:val="000000"/>
                <w:spacing w:val="-4"/>
                <w:sz w:val="28"/>
                <w:szCs w:val="28"/>
              </w:rPr>
              <w:t>小时）</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建筑设计</w:t>
            </w:r>
          </w:p>
        </w:tc>
      </w:tr>
      <w:tr w:rsidR="0080644D" w:rsidTr="00460C6E">
        <w:trPr>
          <w:trHeight w:val="720"/>
          <w:jc w:val="center"/>
        </w:trPr>
        <w:tc>
          <w:tcPr>
            <w:tcW w:w="92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140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13</w:t>
            </w:r>
            <w:r>
              <w:rPr>
                <w:rFonts w:ascii="仿宋_GB2312" w:eastAsia="仿宋_GB2312" w:hint="eastAsia"/>
                <w:bCs/>
                <w:color w:val="000000"/>
                <w:spacing w:val="-4"/>
                <w:sz w:val="28"/>
                <w:szCs w:val="28"/>
              </w:rPr>
              <w:t>：</w:t>
            </w:r>
            <w:r>
              <w:rPr>
                <w:rFonts w:ascii="仿宋_GB2312" w:eastAsia="仿宋_GB2312"/>
                <w:bCs/>
                <w:color w:val="000000"/>
                <w:spacing w:val="-4"/>
                <w:sz w:val="28"/>
                <w:szCs w:val="28"/>
              </w:rPr>
              <w:t>30-15:30(2.0</w:t>
            </w:r>
            <w:r>
              <w:rPr>
                <w:rFonts w:ascii="仿宋_GB2312" w:eastAsia="仿宋_GB2312" w:hint="eastAsia"/>
                <w:bCs/>
                <w:color w:val="000000"/>
                <w:spacing w:val="-4"/>
                <w:sz w:val="28"/>
                <w:szCs w:val="28"/>
              </w:rPr>
              <w:t>小时</w:t>
            </w:r>
            <w:r>
              <w:rPr>
                <w:rFonts w:ascii="仿宋_GB2312" w:eastAsia="仿宋_GB2312"/>
                <w:bCs/>
                <w:color w:val="000000"/>
                <w:spacing w:val="-4"/>
                <w:sz w:val="28"/>
                <w:szCs w:val="28"/>
              </w:rPr>
              <w:t>)</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建筑经济、施工与设计业务管理</w:t>
            </w:r>
          </w:p>
        </w:tc>
      </w:tr>
      <w:tr w:rsidR="0080644D" w:rsidTr="00460C6E">
        <w:trPr>
          <w:trHeight w:val="720"/>
          <w:jc w:val="center"/>
        </w:trPr>
        <w:tc>
          <w:tcPr>
            <w:tcW w:w="92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140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16</w:t>
            </w:r>
            <w:r>
              <w:rPr>
                <w:rFonts w:ascii="仿宋_GB2312" w:eastAsia="仿宋_GB2312" w:hint="eastAsia"/>
                <w:bCs/>
                <w:color w:val="000000"/>
                <w:spacing w:val="-4"/>
                <w:sz w:val="28"/>
                <w:szCs w:val="28"/>
              </w:rPr>
              <w:t>：</w:t>
            </w:r>
            <w:r>
              <w:rPr>
                <w:rFonts w:ascii="仿宋_GB2312" w:eastAsia="仿宋_GB2312"/>
                <w:bCs/>
                <w:color w:val="000000"/>
                <w:spacing w:val="-4"/>
                <w:sz w:val="28"/>
                <w:szCs w:val="28"/>
              </w:rPr>
              <w:t>00-18</w:t>
            </w:r>
            <w:r>
              <w:rPr>
                <w:rFonts w:ascii="仿宋_GB2312" w:eastAsia="仿宋_GB2312" w:hint="eastAsia"/>
                <w:bCs/>
                <w:color w:val="000000"/>
                <w:spacing w:val="-4"/>
                <w:sz w:val="28"/>
                <w:szCs w:val="28"/>
              </w:rPr>
              <w:t>：</w:t>
            </w:r>
            <w:r>
              <w:rPr>
                <w:rFonts w:ascii="仿宋_GB2312" w:eastAsia="仿宋_GB2312"/>
                <w:bCs/>
                <w:color w:val="000000"/>
                <w:spacing w:val="-4"/>
                <w:sz w:val="28"/>
                <w:szCs w:val="28"/>
              </w:rPr>
              <w:t>00</w:t>
            </w:r>
            <w:r>
              <w:rPr>
                <w:rFonts w:ascii="仿宋_GB2312" w:eastAsia="仿宋_GB2312" w:hint="eastAsia"/>
                <w:bCs/>
                <w:color w:val="000000"/>
                <w:spacing w:val="-4"/>
                <w:sz w:val="28"/>
                <w:szCs w:val="28"/>
              </w:rPr>
              <w:t>（</w:t>
            </w:r>
            <w:r>
              <w:rPr>
                <w:rFonts w:ascii="仿宋_GB2312" w:eastAsia="仿宋_GB2312"/>
                <w:bCs/>
                <w:color w:val="000000"/>
                <w:spacing w:val="-4"/>
                <w:sz w:val="28"/>
                <w:szCs w:val="28"/>
              </w:rPr>
              <w:t>2.0</w:t>
            </w:r>
            <w:r>
              <w:rPr>
                <w:rFonts w:ascii="仿宋_GB2312" w:eastAsia="仿宋_GB2312" w:hint="eastAsia"/>
                <w:bCs/>
                <w:color w:val="000000"/>
                <w:spacing w:val="-4"/>
                <w:sz w:val="28"/>
                <w:szCs w:val="28"/>
              </w:rPr>
              <w:t>小时）</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设计前期与场地设计</w:t>
            </w:r>
          </w:p>
        </w:tc>
      </w:tr>
      <w:tr w:rsidR="0080644D" w:rsidTr="00460C6E">
        <w:trPr>
          <w:trHeight w:val="720"/>
          <w:jc w:val="center"/>
        </w:trPr>
        <w:tc>
          <w:tcPr>
            <w:tcW w:w="92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1401" w:type="dxa"/>
            <w:vMerge w:val="restart"/>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10月18日</w:t>
            </w: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8:00-11:30(3.5</w:t>
            </w:r>
            <w:r>
              <w:rPr>
                <w:rFonts w:ascii="仿宋_GB2312" w:eastAsia="仿宋_GB2312" w:hint="eastAsia"/>
                <w:bCs/>
                <w:color w:val="000000"/>
                <w:spacing w:val="-4"/>
                <w:sz w:val="28"/>
                <w:szCs w:val="28"/>
              </w:rPr>
              <w:t>小时</w:t>
            </w:r>
            <w:r>
              <w:rPr>
                <w:rFonts w:ascii="仿宋_GB2312" w:eastAsia="仿宋_GB2312"/>
                <w:bCs/>
                <w:color w:val="000000"/>
                <w:spacing w:val="-4"/>
                <w:sz w:val="28"/>
                <w:szCs w:val="28"/>
              </w:rPr>
              <w:t>)</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w:t>
            </w:r>
            <w:r>
              <w:rPr>
                <w:rFonts w:ascii="仿宋_GB2312" w:eastAsia="仿宋_GB2312" w:hint="eastAsia"/>
                <w:bCs/>
                <w:color w:val="000000"/>
                <w:spacing w:val="-4"/>
                <w:sz w:val="28"/>
                <w:szCs w:val="28"/>
              </w:rPr>
              <w:t>场地设计</w:t>
            </w:r>
            <w:r>
              <w:rPr>
                <w:rFonts w:ascii="仿宋_GB2312" w:eastAsia="仿宋_GB2312"/>
                <w:bCs/>
                <w:color w:val="000000"/>
                <w:spacing w:val="-4"/>
                <w:sz w:val="28"/>
                <w:szCs w:val="28"/>
              </w:rPr>
              <w:t>(</w:t>
            </w:r>
            <w:r>
              <w:rPr>
                <w:rFonts w:ascii="仿宋_GB2312" w:eastAsia="仿宋_GB2312" w:hint="eastAsia"/>
                <w:bCs/>
                <w:color w:val="000000"/>
                <w:spacing w:val="-4"/>
                <w:sz w:val="28"/>
                <w:szCs w:val="28"/>
              </w:rPr>
              <w:t>作图题</w:t>
            </w:r>
            <w:r>
              <w:rPr>
                <w:rFonts w:ascii="仿宋_GB2312" w:eastAsia="仿宋_GB2312"/>
                <w:bCs/>
                <w:color w:val="000000"/>
                <w:spacing w:val="-4"/>
                <w:sz w:val="28"/>
                <w:szCs w:val="28"/>
              </w:rPr>
              <w:t>)</w:t>
            </w:r>
          </w:p>
        </w:tc>
      </w:tr>
      <w:tr w:rsidR="0080644D" w:rsidTr="00460C6E">
        <w:trPr>
          <w:trHeight w:val="720"/>
          <w:jc w:val="center"/>
        </w:trPr>
        <w:tc>
          <w:tcPr>
            <w:tcW w:w="92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140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13:30-17:30(4.0</w:t>
            </w:r>
            <w:r>
              <w:rPr>
                <w:rFonts w:ascii="仿宋_GB2312" w:eastAsia="仿宋_GB2312" w:hint="eastAsia"/>
                <w:bCs/>
                <w:color w:val="000000"/>
                <w:spacing w:val="-4"/>
                <w:sz w:val="28"/>
                <w:szCs w:val="28"/>
              </w:rPr>
              <w:t>小时</w:t>
            </w:r>
            <w:r>
              <w:rPr>
                <w:rFonts w:ascii="仿宋_GB2312" w:eastAsia="仿宋_GB2312"/>
                <w:bCs/>
                <w:color w:val="000000"/>
                <w:spacing w:val="-4"/>
                <w:sz w:val="28"/>
                <w:szCs w:val="28"/>
              </w:rPr>
              <w:t>)</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建筑结构</w:t>
            </w:r>
          </w:p>
        </w:tc>
      </w:tr>
      <w:tr w:rsidR="0080644D" w:rsidTr="00460C6E">
        <w:trPr>
          <w:trHeight w:val="720"/>
          <w:jc w:val="center"/>
        </w:trPr>
        <w:tc>
          <w:tcPr>
            <w:tcW w:w="92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1401" w:type="dxa"/>
            <w:vMerge w:val="restart"/>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10月24日</w:t>
            </w: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8:00-10:30(2.5</w:t>
            </w:r>
            <w:r>
              <w:rPr>
                <w:rFonts w:ascii="仿宋_GB2312" w:eastAsia="仿宋_GB2312" w:hint="eastAsia"/>
                <w:bCs/>
                <w:color w:val="000000"/>
                <w:spacing w:val="-4"/>
                <w:sz w:val="28"/>
                <w:szCs w:val="28"/>
              </w:rPr>
              <w:t>小时</w:t>
            </w:r>
            <w:r>
              <w:rPr>
                <w:rFonts w:ascii="仿宋_GB2312" w:eastAsia="仿宋_GB2312"/>
                <w:bCs/>
                <w:color w:val="000000"/>
                <w:spacing w:val="-4"/>
                <w:sz w:val="28"/>
                <w:szCs w:val="28"/>
              </w:rPr>
              <w:t>)</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建筑材料与构造</w:t>
            </w:r>
          </w:p>
        </w:tc>
      </w:tr>
      <w:tr w:rsidR="0080644D" w:rsidTr="00460C6E">
        <w:trPr>
          <w:trHeight w:val="720"/>
          <w:jc w:val="center"/>
        </w:trPr>
        <w:tc>
          <w:tcPr>
            <w:tcW w:w="92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140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12:30-18:30(6.0</w:t>
            </w:r>
            <w:r>
              <w:rPr>
                <w:rFonts w:ascii="仿宋_GB2312" w:eastAsia="仿宋_GB2312" w:hint="eastAsia"/>
                <w:bCs/>
                <w:color w:val="000000"/>
                <w:spacing w:val="-4"/>
                <w:sz w:val="28"/>
                <w:szCs w:val="28"/>
              </w:rPr>
              <w:t>小时</w:t>
            </w:r>
            <w:r>
              <w:rPr>
                <w:rFonts w:ascii="仿宋_GB2312" w:eastAsia="仿宋_GB2312"/>
                <w:bCs/>
                <w:color w:val="000000"/>
                <w:spacing w:val="-4"/>
                <w:sz w:val="28"/>
                <w:szCs w:val="28"/>
              </w:rPr>
              <w:t>)</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w:t>
            </w:r>
            <w:r>
              <w:rPr>
                <w:rFonts w:ascii="仿宋_GB2312" w:eastAsia="仿宋_GB2312" w:hint="eastAsia"/>
                <w:bCs/>
                <w:color w:val="000000"/>
                <w:spacing w:val="-4"/>
                <w:sz w:val="28"/>
                <w:szCs w:val="28"/>
              </w:rPr>
              <w:t>建筑方案设计</w:t>
            </w:r>
            <w:r>
              <w:rPr>
                <w:rFonts w:ascii="仿宋_GB2312" w:eastAsia="仿宋_GB2312"/>
                <w:bCs/>
                <w:color w:val="000000"/>
                <w:spacing w:val="-4"/>
                <w:sz w:val="28"/>
                <w:szCs w:val="28"/>
              </w:rPr>
              <w:t>(</w:t>
            </w:r>
            <w:r>
              <w:rPr>
                <w:rFonts w:ascii="仿宋_GB2312" w:eastAsia="仿宋_GB2312" w:hint="eastAsia"/>
                <w:bCs/>
                <w:color w:val="000000"/>
                <w:spacing w:val="-4"/>
                <w:sz w:val="28"/>
                <w:szCs w:val="28"/>
              </w:rPr>
              <w:t>作图题</w:t>
            </w:r>
            <w:r>
              <w:rPr>
                <w:rFonts w:ascii="仿宋_GB2312" w:eastAsia="仿宋_GB2312"/>
                <w:bCs/>
                <w:color w:val="000000"/>
                <w:spacing w:val="-4"/>
                <w:sz w:val="28"/>
                <w:szCs w:val="28"/>
              </w:rPr>
              <w:t>)</w:t>
            </w:r>
          </w:p>
        </w:tc>
      </w:tr>
      <w:tr w:rsidR="0080644D" w:rsidTr="00460C6E">
        <w:trPr>
          <w:trHeight w:val="720"/>
          <w:jc w:val="center"/>
        </w:trPr>
        <w:tc>
          <w:tcPr>
            <w:tcW w:w="92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1401" w:type="dxa"/>
            <w:vMerge w:val="restart"/>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10月25日</w:t>
            </w: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8:00-10:30(2.5</w:t>
            </w:r>
            <w:r>
              <w:rPr>
                <w:rFonts w:ascii="仿宋_GB2312" w:eastAsia="仿宋_GB2312" w:hint="eastAsia"/>
                <w:bCs/>
                <w:color w:val="000000"/>
                <w:spacing w:val="-4"/>
                <w:sz w:val="28"/>
                <w:szCs w:val="28"/>
              </w:rPr>
              <w:t>小时</w:t>
            </w:r>
            <w:r>
              <w:rPr>
                <w:rFonts w:ascii="仿宋_GB2312" w:eastAsia="仿宋_GB2312"/>
                <w:bCs/>
                <w:color w:val="000000"/>
                <w:spacing w:val="-4"/>
                <w:sz w:val="28"/>
                <w:szCs w:val="28"/>
              </w:rPr>
              <w:t>)</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建筑物理与建筑设备</w:t>
            </w:r>
          </w:p>
        </w:tc>
      </w:tr>
      <w:tr w:rsidR="0080644D" w:rsidTr="00460C6E">
        <w:trPr>
          <w:trHeight w:val="720"/>
          <w:jc w:val="center"/>
        </w:trPr>
        <w:tc>
          <w:tcPr>
            <w:tcW w:w="92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140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12:30-18:30(6.0</w:t>
            </w:r>
            <w:r>
              <w:rPr>
                <w:rFonts w:ascii="仿宋_GB2312" w:eastAsia="仿宋_GB2312" w:hint="eastAsia"/>
                <w:bCs/>
                <w:color w:val="000000"/>
                <w:spacing w:val="-4"/>
                <w:sz w:val="28"/>
                <w:szCs w:val="28"/>
              </w:rPr>
              <w:t>小时</w:t>
            </w:r>
            <w:r>
              <w:rPr>
                <w:rFonts w:ascii="仿宋_GB2312" w:eastAsia="仿宋_GB2312"/>
                <w:bCs/>
                <w:color w:val="000000"/>
                <w:spacing w:val="-4"/>
                <w:sz w:val="28"/>
                <w:szCs w:val="28"/>
              </w:rPr>
              <w:t>)</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w:t>
            </w:r>
            <w:r>
              <w:rPr>
                <w:rFonts w:ascii="仿宋_GB2312" w:eastAsia="仿宋_GB2312" w:hint="eastAsia"/>
                <w:bCs/>
                <w:color w:val="000000"/>
                <w:spacing w:val="-4"/>
                <w:sz w:val="28"/>
                <w:szCs w:val="28"/>
              </w:rPr>
              <w:t>建筑技术设计</w:t>
            </w:r>
            <w:r>
              <w:rPr>
                <w:rFonts w:ascii="仿宋_GB2312" w:eastAsia="仿宋_GB2312"/>
                <w:bCs/>
                <w:color w:val="000000"/>
                <w:spacing w:val="-4"/>
                <w:sz w:val="28"/>
                <w:szCs w:val="28"/>
              </w:rPr>
              <w:t>(</w:t>
            </w:r>
            <w:r>
              <w:rPr>
                <w:rFonts w:ascii="仿宋_GB2312" w:eastAsia="仿宋_GB2312" w:hint="eastAsia"/>
                <w:bCs/>
                <w:color w:val="000000"/>
                <w:spacing w:val="-4"/>
                <w:sz w:val="28"/>
                <w:szCs w:val="28"/>
              </w:rPr>
              <w:t>作图题</w:t>
            </w:r>
            <w:r>
              <w:rPr>
                <w:rFonts w:ascii="仿宋_GB2312" w:eastAsia="仿宋_GB2312"/>
                <w:bCs/>
                <w:color w:val="000000"/>
                <w:spacing w:val="-4"/>
                <w:sz w:val="28"/>
                <w:szCs w:val="28"/>
              </w:rPr>
              <w:t>)</w:t>
            </w:r>
          </w:p>
        </w:tc>
      </w:tr>
      <w:tr w:rsidR="0080644D" w:rsidTr="00460C6E">
        <w:trPr>
          <w:trHeight w:val="720"/>
          <w:jc w:val="center"/>
        </w:trPr>
        <w:tc>
          <w:tcPr>
            <w:tcW w:w="921" w:type="dxa"/>
            <w:vMerge w:val="restart"/>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二</w:t>
            </w:r>
          </w:p>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级</w:t>
            </w:r>
          </w:p>
        </w:tc>
        <w:tc>
          <w:tcPr>
            <w:tcW w:w="1401" w:type="dxa"/>
            <w:vMerge w:val="restart"/>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10月17日</w:t>
            </w:r>
          </w:p>
        </w:tc>
        <w:tc>
          <w:tcPr>
            <w:tcW w:w="3261" w:type="dxa"/>
            <w:vAlign w:val="center"/>
          </w:tcPr>
          <w:p w:rsidR="0080644D" w:rsidRDefault="0080644D" w:rsidP="00460C6E">
            <w:pPr>
              <w:spacing w:before="240"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8:00-11:30(3.5</w:t>
            </w:r>
            <w:r>
              <w:rPr>
                <w:rFonts w:ascii="仿宋_GB2312" w:eastAsia="仿宋_GB2312" w:hint="eastAsia"/>
                <w:bCs/>
                <w:color w:val="000000"/>
                <w:spacing w:val="-4"/>
                <w:sz w:val="28"/>
                <w:szCs w:val="28"/>
              </w:rPr>
              <w:t>小时</w:t>
            </w:r>
            <w:r>
              <w:rPr>
                <w:rFonts w:ascii="仿宋_GB2312" w:eastAsia="仿宋_GB2312"/>
                <w:bCs/>
                <w:color w:val="000000"/>
                <w:spacing w:val="-4"/>
                <w:sz w:val="28"/>
                <w:szCs w:val="28"/>
              </w:rPr>
              <w:t>)</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w:t>
            </w:r>
            <w:r>
              <w:rPr>
                <w:rFonts w:ascii="仿宋_GB2312" w:eastAsia="仿宋_GB2312" w:hint="eastAsia"/>
                <w:bCs/>
                <w:color w:val="000000"/>
                <w:spacing w:val="-4"/>
                <w:sz w:val="28"/>
                <w:szCs w:val="28"/>
              </w:rPr>
              <w:t>建筑构造与详图</w:t>
            </w:r>
            <w:r>
              <w:rPr>
                <w:rFonts w:ascii="仿宋_GB2312" w:eastAsia="仿宋_GB2312"/>
                <w:bCs/>
                <w:color w:val="000000"/>
                <w:spacing w:val="-4"/>
                <w:sz w:val="28"/>
                <w:szCs w:val="28"/>
              </w:rPr>
              <w:t>(</w:t>
            </w:r>
            <w:r>
              <w:rPr>
                <w:rFonts w:ascii="仿宋_GB2312" w:eastAsia="仿宋_GB2312" w:hint="eastAsia"/>
                <w:bCs/>
                <w:color w:val="000000"/>
                <w:spacing w:val="-4"/>
                <w:sz w:val="28"/>
                <w:szCs w:val="28"/>
              </w:rPr>
              <w:t>作图题</w:t>
            </w:r>
            <w:r>
              <w:rPr>
                <w:rFonts w:ascii="仿宋_GB2312" w:eastAsia="仿宋_GB2312"/>
                <w:bCs/>
                <w:color w:val="000000"/>
                <w:spacing w:val="-4"/>
                <w:sz w:val="28"/>
                <w:szCs w:val="28"/>
              </w:rPr>
              <w:t>)</w:t>
            </w:r>
          </w:p>
        </w:tc>
      </w:tr>
      <w:tr w:rsidR="0080644D" w:rsidTr="00460C6E">
        <w:trPr>
          <w:trHeight w:val="720"/>
          <w:jc w:val="center"/>
        </w:trPr>
        <w:tc>
          <w:tcPr>
            <w:tcW w:w="92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140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13:30-16:30(3.0</w:t>
            </w:r>
            <w:r>
              <w:rPr>
                <w:rFonts w:ascii="仿宋_GB2312" w:eastAsia="仿宋_GB2312" w:hint="eastAsia"/>
                <w:bCs/>
                <w:color w:val="000000"/>
                <w:spacing w:val="-4"/>
                <w:sz w:val="28"/>
                <w:szCs w:val="28"/>
              </w:rPr>
              <w:t>小时</w:t>
            </w:r>
            <w:r>
              <w:rPr>
                <w:rFonts w:ascii="仿宋_GB2312" w:eastAsia="仿宋_GB2312"/>
                <w:bCs/>
                <w:color w:val="000000"/>
                <w:spacing w:val="-4"/>
                <w:sz w:val="28"/>
                <w:szCs w:val="28"/>
              </w:rPr>
              <w:t>)</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法律、法规、经济与施工</w:t>
            </w:r>
          </w:p>
        </w:tc>
      </w:tr>
      <w:tr w:rsidR="0080644D" w:rsidTr="00460C6E">
        <w:trPr>
          <w:trHeight w:val="720"/>
          <w:jc w:val="center"/>
        </w:trPr>
        <w:tc>
          <w:tcPr>
            <w:tcW w:w="92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1401" w:type="dxa"/>
            <w:vMerge w:val="restart"/>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10月18日</w:t>
            </w: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8:00-11:30(3.5</w:t>
            </w:r>
            <w:r>
              <w:rPr>
                <w:rFonts w:ascii="仿宋_GB2312" w:eastAsia="仿宋_GB2312" w:hint="eastAsia"/>
                <w:bCs/>
                <w:color w:val="000000"/>
                <w:spacing w:val="-4"/>
                <w:sz w:val="28"/>
                <w:szCs w:val="28"/>
              </w:rPr>
              <w:t>小时</w:t>
            </w:r>
            <w:r>
              <w:rPr>
                <w:rFonts w:ascii="仿宋_GB2312" w:eastAsia="仿宋_GB2312"/>
                <w:bCs/>
                <w:color w:val="000000"/>
                <w:spacing w:val="-4"/>
                <w:sz w:val="28"/>
                <w:szCs w:val="28"/>
              </w:rPr>
              <w:t>)</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hint="eastAsia"/>
                <w:bCs/>
                <w:color w:val="000000"/>
                <w:spacing w:val="-4"/>
                <w:sz w:val="28"/>
                <w:szCs w:val="28"/>
              </w:rPr>
              <w:t>建筑结构与设备</w:t>
            </w:r>
          </w:p>
        </w:tc>
      </w:tr>
      <w:tr w:rsidR="0080644D" w:rsidTr="00460C6E">
        <w:trPr>
          <w:trHeight w:val="720"/>
          <w:jc w:val="center"/>
        </w:trPr>
        <w:tc>
          <w:tcPr>
            <w:tcW w:w="92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1401" w:type="dxa"/>
            <w:vMerge/>
            <w:vAlign w:val="center"/>
          </w:tcPr>
          <w:p w:rsidR="0080644D" w:rsidRDefault="0080644D" w:rsidP="00460C6E">
            <w:pPr>
              <w:spacing w:line="480" w:lineRule="exact"/>
              <w:ind w:firstLineChars="250" w:firstLine="680"/>
              <w:jc w:val="center"/>
              <w:rPr>
                <w:rFonts w:ascii="仿宋_GB2312" w:eastAsia="仿宋_GB2312"/>
                <w:bCs/>
                <w:color w:val="000000"/>
                <w:spacing w:val="-4"/>
                <w:sz w:val="28"/>
                <w:szCs w:val="28"/>
              </w:rPr>
            </w:pPr>
          </w:p>
        </w:tc>
        <w:tc>
          <w:tcPr>
            <w:tcW w:w="3261"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12:30-18:30(6.0</w:t>
            </w:r>
            <w:r>
              <w:rPr>
                <w:rFonts w:ascii="仿宋_GB2312" w:eastAsia="仿宋_GB2312" w:hint="eastAsia"/>
                <w:bCs/>
                <w:color w:val="000000"/>
                <w:spacing w:val="-4"/>
                <w:sz w:val="28"/>
                <w:szCs w:val="28"/>
              </w:rPr>
              <w:t>小时</w:t>
            </w:r>
            <w:r>
              <w:rPr>
                <w:rFonts w:ascii="仿宋_GB2312" w:eastAsia="仿宋_GB2312"/>
                <w:bCs/>
                <w:color w:val="000000"/>
                <w:spacing w:val="-4"/>
                <w:sz w:val="28"/>
                <w:szCs w:val="28"/>
              </w:rPr>
              <w:t>)</w:t>
            </w:r>
          </w:p>
        </w:tc>
        <w:tc>
          <w:tcPr>
            <w:tcW w:w="3894" w:type="dxa"/>
            <w:vAlign w:val="center"/>
          </w:tcPr>
          <w:p w:rsidR="0080644D" w:rsidRDefault="0080644D" w:rsidP="00460C6E">
            <w:pPr>
              <w:spacing w:line="480" w:lineRule="exact"/>
              <w:jc w:val="center"/>
              <w:rPr>
                <w:rFonts w:ascii="仿宋_GB2312" w:eastAsia="仿宋_GB2312"/>
                <w:bCs/>
                <w:color w:val="000000"/>
                <w:spacing w:val="-4"/>
                <w:sz w:val="28"/>
                <w:szCs w:val="28"/>
              </w:rPr>
            </w:pPr>
            <w:r>
              <w:rPr>
                <w:rFonts w:ascii="仿宋_GB2312" w:eastAsia="仿宋_GB2312"/>
                <w:bCs/>
                <w:color w:val="000000"/>
                <w:spacing w:val="-4"/>
                <w:sz w:val="28"/>
                <w:szCs w:val="28"/>
              </w:rPr>
              <w:t>*</w:t>
            </w:r>
            <w:r>
              <w:rPr>
                <w:rFonts w:ascii="仿宋_GB2312" w:eastAsia="仿宋_GB2312" w:hint="eastAsia"/>
                <w:bCs/>
                <w:color w:val="000000"/>
                <w:spacing w:val="-4"/>
                <w:sz w:val="28"/>
                <w:szCs w:val="28"/>
              </w:rPr>
              <w:t>场地与建筑设计（作图题）</w:t>
            </w:r>
          </w:p>
        </w:tc>
      </w:tr>
    </w:tbl>
    <w:p w:rsidR="0080644D" w:rsidRPr="009C5B11" w:rsidRDefault="0080644D" w:rsidP="0080644D">
      <w:pPr>
        <w:spacing w:line="480" w:lineRule="exact"/>
        <w:rPr>
          <w:rFonts w:ascii="仿宋_GB2312" w:eastAsia="仿宋_GB2312" w:hAnsi="宋体"/>
          <w:bCs/>
          <w:color w:val="000000"/>
          <w:sz w:val="28"/>
          <w:szCs w:val="28"/>
        </w:rPr>
      </w:pPr>
      <w:r>
        <w:rPr>
          <w:rFonts w:ascii="仿宋_GB2312" w:eastAsia="仿宋_GB2312" w:hAnsi="宋体" w:hint="eastAsia"/>
          <w:bCs/>
          <w:color w:val="000000"/>
          <w:sz w:val="28"/>
          <w:szCs w:val="28"/>
        </w:rPr>
        <w:t>注：带“</w:t>
      </w:r>
      <w:r>
        <w:rPr>
          <w:rFonts w:ascii="仿宋_GB2312" w:eastAsia="仿宋_GB2312" w:hAnsi="宋体"/>
          <w:bCs/>
          <w:color w:val="000000"/>
          <w:sz w:val="28"/>
          <w:szCs w:val="28"/>
        </w:rPr>
        <w:t>*</w:t>
      </w:r>
      <w:r>
        <w:rPr>
          <w:rFonts w:ascii="仿宋_GB2312" w:eastAsia="仿宋_GB2312" w:hAnsi="宋体" w:hint="eastAsia"/>
          <w:bCs/>
          <w:color w:val="000000"/>
          <w:sz w:val="28"/>
          <w:szCs w:val="28"/>
        </w:rPr>
        <w:t>”号的</w:t>
      </w:r>
      <w:r>
        <w:rPr>
          <w:rFonts w:ascii="仿宋_GB2312" w:eastAsia="仿宋_GB2312" w:hAnsi="宋体"/>
          <w:bCs/>
          <w:color w:val="000000"/>
          <w:sz w:val="28"/>
          <w:szCs w:val="28"/>
        </w:rPr>
        <w:t>5</w:t>
      </w:r>
      <w:r>
        <w:rPr>
          <w:rFonts w:ascii="仿宋_GB2312" w:eastAsia="仿宋_GB2312" w:hAnsi="宋体" w:hint="eastAsia"/>
          <w:bCs/>
          <w:color w:val="000000"/>
          <w:sz w:val="28"/>
          <w:szCs w:val="28"/>
        </w:rPr>
        <w:t>个作图题考试科目的考生于考试前30分钟进入考场做准备。</w:t>
      </w:r>
      <w:bookmarkStart w:id="0" w:name="_GoBack"/>
      <w:bookmarkEnd w:id="0"/>
    </w:p>
    <w:p w:rsidR="0080644D" w:rsidRDefault="0080644D" w:rsidP="00AE50E1">
      <w:pPr>
        <w:rPr>
          <w:rFonts w:hint="eastAsia"/>
        </w:rPr>
      </w:pPr>
    </w:p>
    <w:p w:rsidR="009A0A14" w:rsidRDefault="009A0A14" w:rsidP="00AE50E1">
      <w:pPr>
        <w:rPr>
          <w:rFonts w:hint="eastAsia"/>
        </w:rPr>
      </w:pPr>
    </w:p>
    <w:p w:rsidR="009A0A14" w:rsidRDefault="009A0A14" w:rsidP="009A0A14">
      <w:pPr>
        <w:widowControl/>
        <w:jc w:val="left"/>
        <w:rPr>
          <w:rFonts w:ascii="华文仿宋" w:eastAsia="华文仿宋" w:hAnsi="华文仿宋" w:cs="华文仿宋"/>
          <w:color w:val="000000"/>
          <w:kern w:val="0"/>
          <w:sz w:val="32"/>
          <w:szCs w:val="32"/>
          <w:lang/>
        </w:rPr>
      </w:pPr>
      <w:r>
        <w:rPr>
          <w:rFonts w:ascii="华文仿宋" w:eastAsia="华文仿宋" w:hAnsi="华文仿宋" w:cs="华文仿宋" w:hint="eastAsia"/>
          <w:color w:val="000000"/>
          <w:kern w:val="0"/>
          <w:sz w:val="32"/>
          <w:szCs w:val="32"/>
          <w:lang/>
        </w:rPr>
        <w:lastRenderedPageBreak/>
        <w:t>附件2</w:t>
      </w:r>
    </w:p>
    <w:p w:rsidR="009A0A14" w:rsidRDefault="009A0A14" w:rsidP="009A0A14">
      <w:pPr>
        <w:widowControl/>
        <w:ind w:firstLineChars="200" w:firstLine="720"/>
        <w:jc w:val="left"/>
        <w:rPr>
          <w:rFonts w:ascii="华文仿宋" w:eastAsia="华文仿宋" w:hAnsi="华文仿宋" w:cs="华文仿宋"/>
          <w:sz w:val="36"/>
          <w:szCs w:val="36"/>
        </w:rPr>
      </w:pPr>
      <w:r>
        <w:rPr>
          <w:rFonts w:ascii="华文仿宋" w:eastAsia="华文仿宋" w:hAnsi="华文仿宋" w:cs="华文仿宋" w:hint="eastAsia"/>
          <w:color w:val="000000"/>
          <w:kern w:val="0"/>
          <w:sz w:val="36"/>
          <w:szCs w:val="36"/>
          <w:lang/>
        </w:rPr>
        <w:t>全国一、二级注册建筑师资格考试报考专业说明</w:t>
      </w:r>
    </w:p>
    <w:p w:rsidR="009A0A14" w:rsidRDefault="009A0A14" w:rsidP="009A0A14">
      <w:pPr>
        <w:widowControl/>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2"/>
          <w:szCs w:val="32"/>
          <w:lang/>
        </w:rPr>
        <w:t xml:space="preserve">根据《中华人民共和国注册建筑师条例实施细则》(中华人民共和国建设部令第 167号 )、《普通高等学校本科专业目录》 (1998年版、2012 版)、《普通高等学校高职高专教育指导性专业目录》(2004年版)、《中等职业学校专业目录》 (2010年版)等相关规定,说明如下: </w:t>
      </w:r>
    </w:p>
    <w:p w:rsidR="009A0A14" w:rsidRDefault="009A0A14" w:rsidP="009A0A14">
      <w:pPr>
        <w:widowControl/>
        <w:ind w:firstLineChars="200" w:firstLine="720"/>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6"/>
          <w:szCs w:val="36"/>
          <w:lang/>
        </w:rPr>
        <w:t>一、报考专业</w:t>
      </w:r>
    </w:p>
    <w:p w:rsidR="009A0A14" w:rsidRDefault="009A0A14" w:rsidP="009A0A14">
      <w:pPr>
        <w:widowControl/>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2"/>
          <w:szCs w:val="32"/>
          <w:lang/>
        </w:rPr>
        <w:t>(一 )一级注册建筑师</w:t>
      </w:r>
    </w:p>
    <w:p w:rsidR="009A0A14" w:rsidRDefault="009A0A14" w:rsidP="009A0A14">
      <w:pPr>
        <w:widowControl/>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2"/>
          <w:szCs w:val="32"/>
          <w:lang/>
        </w:rPr>
        <w:t xml:space="preserve">“建筑学”:包括建筑学、建筑设计技术 (原建筑设计) </w:t>
      </w:r>
    </w:p>
    <w:p w:rsidR="009A0A14" w:rsidRDefault="009A0A14" w:rsidP="009A0A14">
      <w:pPr>
        <w:widowControl/>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2"/>
          <w:szCs w:val="32"/>
          <w:lang/>
        </w:rPr>
        <w:t xml:space="preserve">“相近专业”:包括城乡规划 (原城市规划)、土木工程 (原建筑工程、原工业与民用建筑工程)、风景园林、环境设计 (原环境艺术、原环境艺术设计) </w:t>
      </w:r>
    </w:p>
    <w:p w:rsidR="009A0A14" w:rsidRDefault="009A0A14" w:rsidP="009A0A14">
      <w:pPr>
        <w:widowControl/>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2"/>
          <w:szCs w:val="32"/>
          <w:lang/>
        </w:rPr>
        <w:t xml:space="preserve"> (二 )二级注册建筑师</w:t>
      </w:r>
    </w:p>
    <w:p w:rsidR="009A0A14" w:rsidRDefault="009A0A14" w:rsidP="009A0A14">
      <w:pPr>
        <w:widowControl/>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2"/>
          <w:szCs w:val="32"/>
          <w:lang/>
        </w:rPr>
        <w:t xml:space="preserve">“建筑学”:包括建筑学、建筑设计技术 (原建筑设计) </w:t>
      </w:r>
    </w:p>
    <w:p w:rsidR="009A0A14" w:rsidRDefault="009A0A14" w:rsidP="009A0A14">
      <w:pPr>
        <w:widowControl/>
        <w:ind w:firstLineChars="100" w:firstLine="320"/>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2"/>
          <w:szCs w:val="32"/>
          <w:lang/>
        </w:rPr>
        <w:t>“相近专业”:本科及以上包括城乡规划 (原城市规划)、土木工程 (原建筑工程、原工业与民用建筑工程)、风景园林、</w:t>
      </w:r>
    </w:p>
    <w:p w:rsidR="009A0A14" w:rsidRDefault="009A0A14" w:rsidP="009A0A14">
      <w:pPr>
        <w:widowControl/>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2"/>
          <w:szCs w:val="32"/>
          <w:lang/>
        </w:rPr>
        <w:t xml:space="preserve">环境设计 (原环境艺术、原环境艺术设计)。专科包括城镇规划 (原城乡规划)、建筑工程技术 (原房屋建筑工程)、园林工程技术 (原风景园林)、建筑装饰工程技术 (原建筑装饰技术)、环境艺术设计 (原环境艺术);中专包括建筑装饰、建筑工程施工 (原工业与民用建筑)、城镇建设、古建筑修缮与仿建 (原古建筑营造与修缮) </w:t>
      </w:r>
    </w:p>
    <w:p w:rsidR="009A0A14" w:rsidRDefault="009A0A14" w:rsidP="009A0A14">
      <w:pPr>
        <w:widowControl/>
        <w:ind w:firstLineChars="200" w:firstLine="720"/>
        <w:jc w:val="left"/>
        <w:rPr>
          <w:rFonts w:ascii="华文仿宋" w:eastAsia="华文仿宋" w:hAnsi="华文仿宋" w:cs="华文仿宋"/>
          <w:sz w:val="36"/>
          <w:szCs w:val="36"/>
        </w:rPr>
      </w:pPr>
      <w:r>
        <w:rPr>
          <w:rFonts w:ascii="华文仿宋" w:eastAsia="华文仿宋" w:hAnsi="华文仿宋" w:cs="华文仿宋" w:hint="eastAsia"/>
          <w:color w:val="000000"/>
          <w:kern w:val="0"/>
          <w:sz w:val="36"/>
          <w:szCs w:val="36"/>
          <w:lang/>
        </w:rPr>
        <w:lastRenderedPageBreak/>
        <w:t>二、由于教育部专业名称调整及高校自设专业的影响,难以列举所有专业名称。专业名称不在本列举范围内的,可由报考人员提供学校专业课程设置、培养计划等材料,按下列情况审核处理∶</w:t>
      </w:r>
    </w:p>
    <w:p w:rsidR="009A0A14" w:rsidRDefault="009A0A14" w:rsidP="009A0A14">
      <w:pPr>
        <w:widowControl/>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2"/>
          <w:szCs w:val="32"/>
          <w:lang/>
        </w:rPr>
        <w:t>(一 )主干课程设置及学时与建筑学专业一致,可参照建筑学专业相关规定报考</w:t>
      </w:r>
    </w:p>
    <w:p w:rsidR="009A0A14" w:rsidRDefault="009A0A14" w:rsidP="009A0A14">
      <w:pPr>
        <w:widowControl/>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2"/>
          <w:szCs w:val="32"/>
          <w:lang/>
        </w:rPr>
        <w:t>(二 )多数主干课程设置及学时与建筑学专业一致,可参照相近专业相关规定报考</w:t>
      </w:r>
    </w:p>
    <w:p w:rsidR="009A0A14" w:rsidRDefault="009A0A14" w:rsidP="009A0A14">
      <w:pPr>
        <w:widowControl/>
        <w:ind w:firstLineChars="200" w:firstLine="640"/>
        <w:jc w:val="left"/>
        <w:rPr>
          <w:rFonts w:ascii="华文仿宋" w:eastAsia="华文仿宋" w:hAnsi="华文仿宋" w:cs="华文仿宋"/>
          <w:sz w:val="32"/>
          <w:szCs w:val="32"/>
        </w:rPr>
      </w:pPr>
      <w:r>
        <w:rPr>
          <w:rFonts w:ascii="华文仿宋" w:eastAsia="华文仿宋" w:hAnsi="华文仿宋" w:cs="华文仿宋" w:hint="eastAsia"/>
          <w:color w:val="000000"/>
          <w:kern w:val="0"/>
          <w:sz w:val="32"/>
          <w:szCs w:val="32"/>
          <w:lang/>
        </w:rPr>
        <w:t>(三 )主干课程设置及学时与相近专业基本一致,可参照相近专业相关规定报考</w:t>
      </w:r>
    </w:p>
    <w:p w:rsidR="009A0A14" w:rsidRDefault="009A0A14" w:rsidP="009A0A14">
      <w:pPr>
        <w:rPr>
          <w:rFonts w:ascii="华文仿宋" w:eastAsia="华文仿宋" w:hAnsi="华文仿宋" w:cs="华文仿宋"/>
          <w:sz w:val="32"/>
          <w:szCs w:val="32"/>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9A0A14" w:rsidRDefault="009A0A14" w:rsidP="00AE50E1">
      <w:pPr>
        <w:rPr>
          <w:rFonts w:hint="eastAsia"/>
        </w:rPr>
      </w:pPr>
    </w:p>
    <w:p w:rsidR="00E73DC7" w:rsidRDefault="00E73DC7" w:rsidP="00AE50E1">
      <w:pPr>
        <w:rPr>
          <w:rFonts w:hint="eastAsia"/>
        </w:rPr>
      </w:pPr>
    </w:p>
    <w:p w:rsidR="00E73DC7" w:rsidRDefault="00E73DC7" w:rsidP="00AE50E1">
      <w:pPr>
        <w:rPr>
          <w:rFonts w:hint="eastAsia"/>
        </w:rPr>
      </w:pPr>
    </w:p>
    <w:p w:rsidR="00E73DC7" w:rsidRDefault="00E73DC7" w:rsidP="00AE50E1">
      <w:pPr>
        <w:rPr>
          <w:rFonts w:hint="eastAsia"/>
        </w:rPr>
      </w:pPr>
    </w:p>
    <w:p w:rsidR="00E73DC7" w:rsidRDefault="00E73DC7" w:rsidP="00AE50E1">
      <w:pPr>
        <w:rPr>
          <w:rFonts w:hint="eastAsia"/>
        </w:rPr>
      </w:pPr>
    </w:p>
    <w:p w:rsidR="00505ACE" w:rsidRDefault="00505ACE" w:rsidP="00505ACE">
      <w:pPr>
        <w:widowControl/>
        <w:ind w:firstLineChars="200" w:firstLine="560"/>
        <w:jc w:val="left"/>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lastRenderedPageBreak/>
        <w:t>附件3</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2020年度全国一、二级注册建筑师资格考试应试人员注意事项</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一、报考</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本考试报名证明事项实行告知承诺制。应试人员应如实填报本人相关信息,并对本人符合考试报名条件、填报信息真实有效等作出承诺,故意隐瞒真实情况、提供不实承诺,或者以其他不正当手段取得考试资格、资格证书或者成绩证明的,依据《专业技术人员资格考试违纪违规行为处理规定》(人力资源和社会保障部令第31号 )严肃处理。</w:t>
      </w:r>
    </w:p>
    <w:p w:rsidR="00505ACE" w:rsidRDefault="00505ACE" w:rsidP="00505ACE">
      <w:pPr>
        <w:widowControl/>
        <w:ind w:firstLineChars="200" w:firstLine="560"/>
        <w:jc w:val="left"/>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二、禁止携带通讯工具、有照相或摄像功能的电子用品进入考场</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禁止携带通讯工具、有照相或摄像功能的电子用品进入考场。应试人员不得摄录试题、试卷及作答情况,更不得对外发布。一旦发现应试人员有此行为,将依照《专业技术人员资格考试违纪违规行为处理规定》(中华人民共和国人力资源和社会保障部令第 31号 )严肃处理。</w:t>
      </w:r>
    </w:p>
    <w:p w:rsidR="00505ACE" w:rsidRDefault="00505ACE" w:rsidP="00505ACE">
      <w:pPr>
        <w:widowControl/>
        <w:ind w:firstLineChars="200" w:firstLine="560"/>
        <w:jc w:val="left"/>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三、职业实践要求</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根据《关于&lt;一级注册建筑师职业实践登记手册&gt;有关事项的通知》(注建</w:t>
      </w:r>
      <w:r w:rsidRPr="00BB17AD">
        <w:rPr>
          <w:rFonts w:ascii="华文仿宋" w:eastAsia="华文仿宋" w:hAnsi="华文仿宋" w:cs="华文仿宋" w:hint="eastAsia"/>
          <w:color w:val="000000"/>
          <w:kern w:val="0"/>
          <w:sz w:val="28"/>
          <w:szCs w:val="28"/>
          <w:lang/>
        </w:rPr>
        <w:t>〔</w:t>
      </w:r>
      <w:r>
        <w:rPr>
          <w:rFonts w:ascii="华文仿宋" w:eastAsia="华文仿宋" w:hAnsi="华文仿宋" w:cs="华文仿宋" w:hint="eastAsia"/>
          <w:color w:val="000000"/>
          <w:kern w:val="0"/>
          <w:sz w:val="28"/>
          <w:szCs w:val="28"/>
          <w:lang/>
        </w:rPr>
        <w:t>2015</w:t>
      </w:r>
      <w:r w:rsidRPr="00BB17AD">
        <w:rPr>
          <w:rFonts w:ascii="华文仿宋" w:eastAsia="华文仿宋" w:hAnsi="华文仿宋" w:cs="华文仿宋" w:hint="eastAsia"/>
          <w:color w:val="000000"/>
          <w:kern w:val="0"/>
          <w:sz w:val="28"/>
          <w:szCs w:val="28"/>
          <w:lang/>
        </w:rPr>
        <w:t>〕</w:t>
      </w:r>
      <w:r>
        <w:rPr>
          <w:rFonts w:ascii="华文仿宋" w:eastAsia="华文仿宋" w:hAnsi="华文仿宋" w:cs="华文仿宋" w:hint="eastAsia"/>
          <w:color w:val="000000"/>
          <w:kern w:val="0"/>
          <w:sz w:val="28"/>
          <w:szCs w:val="28"/>
          <w:lang/>
        </w:rPr>
        <w:t>4号 ),全国注册建筑师管理委员会不再统一印制《一级注册建筑师职业实践登记手册》,报考人员可在住房和城乡建设部执业资格注册中心网站(www.pqrc.org.cn) 上下载《一级注册建筑师职业实践登记手册》标准格式的电子文档,打印后按照职业实践内容填写,已经持有的《一级注册建筑师职业实践登记手册》可继续使用。</w:t>
      </w:r>
    </w:p>
    <w:p w:rsidR="00505ACE" w:rsidRDefault="00505ACE" w:rsidP="00505ACE">
      <w:pPr>
        <w:widowControl/>
        <w:ind w:firstLineChars="200" w:firstLine="560"/>
        <w:jc w:val="left"/>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四、考试使用规范、标准</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lastRenderedPageBreak/>
        <w:t>根据《关于调整注册建筑师考试书目内容的通知》(注建</w:t>
      </w:r>
      <w:r w:rsidRPr="00BB17AD">
        <w:rPr>
          <w:rFonts w:ascii="华文仿宋" w:eastAsia="华文仿宋" w:hAnsi="华文仿宋" w:cs="华文仿宋" w:hint="eastAsia"/>
          <w:color w:val="000000"/>
          <w:kern w:val="0"/>
          <w:sz w:val="28"/>
          <w:szCs w:val="28"/>
          <w:lang/>
        </w:rPr>
        <w:t>〔</w:t>
      </w:r>
      <w:r>
        <w:rPr>
          <w:rFonts w:ascii="华文仿宋" w:eastAsia="华文仿宋" w:hAnsi="华文仿宋" w:cs="华文仿宋" w:hint="eastAsia"/>
          <w:color w:val="000000"/>
          <w:kern w:val="0"/>
          <w:sz w:val="28"/>
          <w:szCs w:val="28"/>
          <w:lang/>
        </w:rPr>
        <w:t>2004</w:t>
      </w:r>
      <w:r w:rsidRPr="00BB17AD">
        <w:rPr>
          <w:rFonts w:ascii="华文仿宋" w:eastAsia="华文仿宋" w:hAnsi="华文仿宋" w:cs="华文仿宋" w:hint="eastAsia"/>
          <w:color w:val="000000"/>
          <w:kern w:val="0"/>
          <w:sz w:val="28"/>
          <w:szCs w:val="28"/>
          <w:lang/>
        </w:rPr>
        <w:t>〕</w:t>
      </w:r>
      <w:r>
        <w:rPr>
          <w:rFonts w:ascii="华文仿宋" w:eastAsia="华文仿宋" w:hAnsi="华文仿宋" w:cs="华文仿宋" w:hint="eastAsia"/>
          <w:color w:val="000000"/>
          <w:kern w:val="0"/>
          <w:sz w:val="28"/>
          <w:szCs w:val="28"/>
          <w:lang/>
        </w:rPr>
        <w:t>6号 )规定,注册建筑师考试使用的规范、标准以本考试年度上一年12月31日以前正式实施的规范、标准为准。</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五、参加知识题科目考试</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1.应试人员应携带 2B铅笔、橡皮、无声及无文本编辑功能的计算器参加考试。</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2．答题前,应试人员必须认真阅读印于本试卷封二的“应试人员注意事项”,必须将工作单位、姓名、准考证号如实填写在试卷规定的栏目内,将姓名和准考证号填写并填涂在答题卡相应的栏目内。在其他位置书写工作单位、姓名、准考证号等信息的按违纪违规行为处理。</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3.按题号在答题卡上将所选选项对应的信息点用 2B铅笔涂黑。如有改动,必须用橡皮擦净痕迹,以防电脑阅卷时误读。</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六、参加作图题科目考试</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1.应试人员于考试前 30分钟进入考场做准备。</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2.应试人员应携带以下工具和文具参加考试:无声及无文本编辑功能的计算器,三角板一套,圆规,丁字尺,比例尺,建筑模板,绘图笔一套 ,铅笔,橡皮,订书机 ,刮图刀片,胶带纸、空白草图纸、空白坐标纸等,其中草图纸及坐标纸考试后须交监考老师收回,不得带离场。不得携带有内容的草图纸、涂改液、涂改带等。参加一级注册建筑师“建筑技术设计”、“场地设计”科目考试的应试人员还应携带2B铅笔。</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3.答题前,应试人员必须认真阅读本作图题科目的“应试人员注意事项”,将姓名、准考证号如实填写在试卷封面规定的栏目内,姓名、准考证号应用</w:t>
      </w:r>
      <w:r>
        <w:rPr>
          <w:rFonts w:ascii="华文仿宋" w:eastAsia="华文仿宋" w:hAnsi="华文仿宋" w:cs="华文仿宋" w:hint="eastAsia"/>
          <w:color w:val="000000"/>
          <w:kern w:val="0"/>
          <w:sz w:val="28"/>
          <w:szCs w:val="28"/>
          <w:lang/>
        </w:rPr>
        <w:lastRenderedPageBreak/>
        <w:t>正体书写,清晰并易于辨识。参加“建筑技术设计”、“场地设计”科目考试的应试人员,还须将姓名和准考证号填写并填涂在答题卡相应的栏目内。</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4.作图题必须按规定的比例用黑色绘图笔绘制在试卷上。所有线条应光洁、清晰,不易擦去。各科目里若有允许徒手绘制的线条,其绘制说明见相应作图题科目的“应试人员注意事项”。</w:t>
      </w:r>
    </w:p>
    <w:p w:rsidR="00505ACE" w:rsidRDefault="00505ACE" w:rsidP="00505ACE">
      <w:pPr>
        <w:widowControl/>
        <w:ind w:firstLineChars="100" w:firstLine="28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5. 应试人员可将试卷拆开以便作答,作答完毕后由应试人员本人将全部试卷按照页码顺序用订书机重新装订成册,订书钉应订在封面指定位置。</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6.“建筑技术设计”和“场地设计”两个作图题考试科目试卷上有选择题 ,</w:t>
      </w:r>
      <w:r w:rsidRPr="009E0936">
        <w:rPr>
          <w:rFonts w:ascii="华文仿宋" w:eastAsia="华文仿宋" w:hAnsi="华文仿宋" w:cs="华文仿宋" w:hint="eastAsia"/>
          <w:b/>
          <w:color w:val="000000"/>
          <w:kern w:val="0"/>
          <w:sz w:val="28"/>
          <w:szCs w:val="28"/>
          <w:lang/>
        </w:rPr>
        <w:t>应试人员按下列三个步骤完成作答:1.作图;2.根据作图情况完成选择题作答</w:t>
      </w:r>
      <w:r>
        <w:rPr>
          <w:rFonts w:ascii="华文仿宋" w:eastAsia="华文仿宋" w:hAnsi="华文仿宋" w:cs="华文仿宋" w:hint="eastAsia"/>
          <w:color w:val="000000"/>
          <w:kern w:val="0"/>
          <w:sz w:val="28"/>
          <w:szCs w:val="28"/>
          <w:lang/>
        </w:rPr>
        <w:t>;</w:t>
      </w:r>
      <w:r w:rsidRPr="009E0936">
        <w:rPr>
          <w:rFonts w:ascii="华文仿宋" w:eastAsia="华文仿宋" w:hAnsi="华文仿宋" w:cs="华文仿宋" w:hint="eastAsia"/>
          <w:b/>
          <w:color w:val="000000"/>
          <w:kern w:val="0"/>
          <w:sz w:val="28"/>
          <w:szCs w:val="28"/>
          <w:lang/>
        </w:rPr>
        <w:t>3. 根据选择题作答结果填涂答题卡,按题号在答题卡上将所选选项对应的信息点用2B铅笔涂黑。未作图或未填涂答题卡均视为无效卷,不予评分。</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 xml:space="preserve">7.作图题试卷有下列情形之一,造成无法评分的,后果由个人负责: </w:t>
      </w:r>
    </w:p>
    <w:p w:rsidR="00505ACE" w:rsidRDefault="00505ACE" w:rsidP="00505ACE">
      <w:pPr>
        <w:widowControl/>
        <w:ind w:firstLineChars="200" w:firstLine="560"/>
        <w:jc w:val="left"/>
        <w:rPr>
          <w:rFonts w:ascii="华文仿宋" w:eastAsia="华文仿宋" w:hAnsi="华文仿宋" w:cs="华文仿宋"/>
          <w:color w:val="000000"/>
          <w:kern w:val="0"/>
          <w:sz w:val="28"/>
          <w:szCs w:val="28"/>
          <w:lang/>
        </w:rPr>
      </w:pPr>
      <w:r>
        <w:rPr>
          <w:rFonts w:ascii="华文仿宋" w:eastAsia="华文仿宋" w:hAnsi="华文仿宋" w:cs="华文仿宋" w:hint="eastAsia"/>
          <w:color w:val="000000"/>
          <w:kern w:val="0"/>
          <w:sz w:val="28"/>
          <w:szCs w:val="28"/>
          <w:lang/>
        </w:rPr>
        <w:t xml:space="preserve">⑴姓名和准考证号填写错误的; </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 xml:space="preserve">(2)试卷缺页的; </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 xml:space="preserve">⑶“建筑技术设计”、“场地设计”科目的答题卡作答空缺的; </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 xml:space="preserve">8.特别提请注意,作图题试卷有下列情况之一的,按违纪违规行为处理: </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 xml:space="preserve">⑴用彩色笔、铅笔、非制图用圆珠笔及泛蓝色钢笔等非黑色绘图笔制图的; </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 xml:space="preserve">(2)将草图纸夹带或粘贴在试卷上的; </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 xml:space="preserve">⑶在试卷指定位置以外书写姓名、准考证号,或在试卷上做与答题无关标记的; </w:t>
      </w:r>
    </w:p>
    <w:p w:rsidR="00505ACE" w:rsidRDefault="00505ACE" w:rsidP="00505ACE">
      <w:pPr>
        <w:widowControl/>
        <w:ind w:firstLineChars="200" w:firstLine="560"/>
        <w:jc w:val="left"/>
        <w:rPr>
          <w:rFonts w:ascii="华文仿宋" w:eastAsia="华文仿宋" w:hAnsi="华文仿宋" w:cs="华文仿宋"/>
          <w:sz w:val="28"/>
          <w:szCs w:val="28"/>
        </w:rPr>
      </w:pPr>
      <w:r>
        <w:rPr>
          <w:rFonts w:ascii="华文仿宋" w:eastAsia="华文仿宋" w:hAnsi="华文仿宋" w:cs="华文仿宋" w:hint="eastAsia"/>
          <w:color w:val="000000"/>
          <w:kern w:val="0"/>
          <w:sz w:val="28"/>
          <w:szCs w:val="28"/>
          <w:lang/>
        </w:rPr>
        <w:t>⑷使用涂改液或涂改带修改图纸的。</w:t>
      </w:r>
    </w:p>
    <w:p w:rsidR="005F63FE" w:rsidRDefault="005F63FE" w:rsidP="005F63FE">
      <w:pPr>
        <w:rPr>
          <w:rFonts w:ascii="宋体" w:hAnsi="宋体"/>
          <w:color w:val="000000"/>
          <w:sz w:val="28"/>
          <w:szCs w:val="28"/>
        </w:rPr>
      </w:pPr>
      <w:r>
        <w:rPr>
          <w:rFonts w:ascii="宋体" w:hAnsi="宋体" w:hint="eastAsia"/>
          <w:color w:val="000000"/>
          <w:sz w:val="28"/>
          <w:szCs w:val="28"/>
        </w:rPr>
        <w:lastRenderedPageBreak/>
        <w:t>附件4:</w:t>
      </w:r>
    </w:p>
    <w:p w:rsidR="005F63FE" w:rsidRDefault="005F63FE" w:rsidP="005F63FE">
      <w:pPr>
        <w:jc w:val="center"/>
        <w:rPr>
          <w:rFonts w:ascii="仿宋_GB2312" w:eastAsia="仿宋_GB2312"/>
          <w:b/>
          <w:color w:val="000000"/>
          <w:sz w:val="32"/>
          <w:szCs w:val="32"/>
        </w:rPr>
      </w:pPr>
      <w:r>
        <w:rPr>
          <w:rFonts w:ascii="仿宋_GB2312" w:eastAsia="仿宋_GB2312"/>
          <w:b/>
          <w:color w:val="000000"/>
          <w:sz w:val="32"/>
          <w:szCs w:val="32"/>
        </w:rPr>
        <w:t>考试</w:t>
      </w:r>
      <w:r>
        <w:rPr>
          <w:rFonts w:ascii="仿宋_GB2312" w:eastAsia="仿宋_GB2312" w:hint="eastAsia"/>
          <w:b/>
          <w:color w:val="000000"/>
          <w:sz w:val="32"/>
          <w:szCs w:val="32"/>
        </w:rPr>
        <w:t>名称、级别、专业及科目代码表</w:t>
      </w:r>
    </w:p>
    <w:p w:rsidR="005F63FE" w:rsidRDefault="005F63FE" w:rsidP="005F63FE">
      <w:pPr>
        <w:jc w:val="center"/>
        <w:rPr>
          <w:rFonts w:ascii="仿宋_GB2312" w:eastAsia="仿宋_GB2312"/>
          <w:b/>
          <w:color w:val="000000"/>
          <w:sz w:val="32"/>
          <w:szCs w:val="32"/>
        </w:rPr>
      </w:pPr>
    </w:p>
    <w:tbl>
      <w:tblPr>
        <w:tblW w:w="8734" w:type="dxa"/>
        <w:jc w:val="center"/>
        <w:tblBorders>
          <w:top w:val="single" w:sz="4" w:space="0" w:color="auto"/>
          <w:left w:val="single" w:sz="4" w:space="0" w:color="auto"/>
          <w:bottom w:val="single" w:sz="4" w:space="0" w:color="auto"/>
          <w:right w:val="single" w:sz="4" w:space="0" w:color="auto"/>
        </w:tblBorders>
        <w:tblLook w:val="04A0"/>
      </w:tblPr>
      <w:tblGrid>
        <w:gridCol w:w="72"/>
        <w:gridCol w:w="1716"/>
        <w:gridCol w:w="21"/>
        <w:gridCol w:w="1113"/>
        <w:gridCol w:w="21"/>
        <w:gridCol w:w="1397"/>
        <w:gridCol w:w="21"/>
        <w:gridCol w:w="4332"/>
        <w:gridCol w:w="41"/>
      </w:tblGrid>
      <w:tr w:rsidR="005F63FE" w:rsidTr="00460C6E">
        <w:trPr>
          <w:gridBefore w:val="1"/>
          <w:gridAfter w:val="1"/>
          <w:wBefore w:w="72" w:type="dxa"/>
          <w:wAfter w:w="41" w:type="dxa"/>
          <w:trHeight w:val="754"/>
          <w:jc w:val="center"/>
        </w:trPr>
        <w:tc>
          <w:tcPr>
            <w:tcW w:w="1716" w:type="dxa"/>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名称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级别</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color w:val="000000"/>
                <w:sz w:val="28"/>
                <w:szCs w:val="28"/>
              </w:rPr>
              <w:t>专业</w:t>
            </w:r>
          </w:p>
        </w:tc>
        <w:tc>
          <w:tcPr>
            <w:tcW w:w="4353" w:type="dxa"/>
            <w:gridSpan w:val="2"/>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科目</w:t>
            </w:r>
          </w:p>
        </w:tc>
      </w:tr>
      <w:tr w:rsidR="005F63FE" w:rsidTr="00460C6E">
        <w:trPr>
          <w:gridBefore w:val="1"/>
          <w:gridAfter w:val="1"/>
          <w:wBefore w:w="72" w:type="dxa"/>
          <w:wAfter w:w="41" w:type="dxa"/>
          <w:cantSplit/>
          <w:trHeight w:val="624"/>
          <w:jc w:val="center"/>
        </w:trPr>
        <w:tc>
          <w:tcPr>
            <w:tcW w:w="1716" w:type="dxa"/>
            <w:vMerge w:val="restart"/>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027.一级注册建筑师</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0</w:t>
            </w:r>
            <w:r>
              <w:rPr>
                <w:rFonts w:ascii="仿宋_GB2312" w:eastAsia="仿宋_GB2312"/>
                <w:color w:val="000000"/>
                <w:sz w:val="28"/>
                <w:szCs w:val="28"/>
              </w:rPr>
              <w:t>9</w:t>
            </w:r>
            <w:r>
              <w:rPr>
                <w:rFonts w:ascii="仿宋_GB2312" w:eastAsia="仿宋_GB2312" w:hint="eastAsia"/>
                <w:color w:val="000000"/>
                <w:sz w:val="28"/>
                <w:szCs w:val="28"/>
              </w:rPr>
              <w:t>.考全科</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01.</w:t>
            </w:r>
            <w:r>
              <w:rPr>
                <w:rFonts w:ascii="仿宋_GB2312" w:eastAsia="仿宋_GB2312"/>
                <w:color w:val="000000"/>
                <w:sz w:val="28"/>
                <w:szCs w:val="28"/>
              </w:rPr>
              <w:t>一级注册建筑师</w:t>
            </w: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设计前期与场地设计</w:t>
            </w:r>
          </w:p>
        </w:tc>
      </w:tr>
      <w:tr w:rsidR="005F63FE" w:rsidTr="00460C6E">
        <w:trPr>
          <w:gridBefore w:val="1"/>
          <w:gridAfter w:val="1"/>
          <w:wBefore w:w="72" w:type="dxa"/>
          <w:wAfter w:w="41" w:type="dxa"/>
          <w:cantSplit/>
          <w:trHeight w:val="624"/>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建筑技术设计（作图题）</w:t>
            </w:r>
          </w:p>
        </w:tc>
      </w:tr>
      <w:tr w:rsidR="005F63FE" w:rsidTr="00460C6E">
        <w:trPr>
          <w:gridBefore w:val="1"/>
          <w:gridAfter w:val="1"/>
          <w:wBefore w:w="72" w:type="dxa"/>
          <w:wAfter w:w="41" w:type="dxa"/>
          <w:cantSplit/>
          <w:trHeight w:val="624"/>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color w:val="000000"/>
                <w:sz w:val="28"/>
                <w:szCs w:val="28"/>
              </w:rPr>
              <w:t>建筑设计</w:t>
            </w:r>
          </w:p>
        </w:tc>
      </w:tr>
      <w:tr w:rsidR="005F63FE" w:rsidTr="00460C6E">
        <w:trPr>
          <w:gridBefore w:val="1"/>
          <w:gridAfter w:val="1"/>
          <w:wBefore w:w="72" w:type="dxa"/>
          <w:wAfter w:w="41" w:type="dxa"/>
          <w:cantSplit/>
          <w:trHeight w:val="624"/>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4.</w:t>
            </w:r>
            <w:r>
              <w:rPr>
                <w:rFonts w:ascii="仿宋_GB2312" w:eastAsia="仿宋_GB2312"/>
                <w:color w:val="000000"/>
                <w:sz w:val="28"/>
                <w:szCs w:val="28"/>
              </w:rPr>
              <w:t>建筑结构</w:t>
            </w:r>
          </w:p>
        </w:tc>
      </w:tr>
      <w:tr w:rsidR="005F63FE" w:rsidTr="00460C6E">
        <w:trPr>
          <w:gridBefore w:val="1"/>
          <w:gridAfter w:val="1"/>
          <w:wBefore w:w="72" w:type="dxa"/>
          <w:wAfter w:w="41" w:type="dxa"/>
          <w:cantSplit/>
          <w:trHeight w:val="624"/>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5.</w:t>
            </w:r>
            <w:r>
              <w:rPr>
                <w:rFonts w:ascii="仿宋_GB2312" w:eastAsia="仿宋_GB2312"/>
                <w:color w:val="000000"/>
                <w:sz w:val="28"/>
                <w:szCs w:val="28"/>
              </w:rPr>
              <w:t>建筑物理与建筑设备</w:t>
            </w:r>
          </w:p>
        </w:tc>
      </w:tr>
      <w:tr w:rsidR="005F63FE" w:rsidTr="00460C6E">
        <w:trPr>
          <w:gridBefore w:val="1"/>
          <w:gridAfter w:val="1"/>
          <w:wBefore w:w="72" w:type="dxa"/>
          <w:wAfter w:w="41" w:type="dxa"/>
          <w:cantSplit/>
          <w:trHeight w:val="624"/>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6.</w:t>
            </w:r>
            <w:r>
              <w:rPr>
                <w:rFonts w:ascii="仿宋_GB2312" w:eastAsia="仿宋_GB2312"/>
                <w:color w:val="000000"/>
                <w:sz w:val="28"/>
                <w:szCs w:val="28"/>
              </w:rPr>
              <w:t>建筑材料与构造</w:t>
            </w:r>
          </w:p>
        </w:tc>
      </w:tr>
      <w:tr w:rsidR="005F63FE" w:rsidTr="00460C6E">
        <w:trPr>
          <w:gridBefore w:val="1"/>
          <w:gridAfter w:val="1"/>
          <w:wBefore w:w="72" w:type="dxa"/>
          <w:wAfter w:w="41" w:type="dxa"/>
          <w:cantSplit/>
          <w:trHeight w:val="624"/>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7.</w:t>
            </w:r>
            <w:r>
              <w:rPr>
                <w:rFonts w:ascii="仿宋_GB2312" w:eastAsia="仿宋_GB2312"/>
                <w:color w:val="000000"/>
                <w:sz w:val="28"/>
                <w:szCs w:val="28"/>
              </w:rPr>
              <w:t>建筑经济、施工与设计业务管理</w:t>
            </w:r>
          </w:p>
        </w:tc>
      </w:tr>
      <w:tr w:rsidR="005F63FE" w:rsidTr="00460C6E">
        <w:trPr>
          <w:gridBefore w:val="1"/>
          <w:gridAfter w:val="1"/>
          <w:wBefore w:w="72" w:type="dxa"/>
          <w:wAfter w:w="41" w:type="dxa"/>
          <w:cantSplit/>
          <w:trHeight w:val="624"/>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jc w:val="center"/>
              <w:rPr>
                <w:rFonts w:ascii="仿宋_GB2312" w:eastAsia="仿宋_GB2312"/>
                <w:color w:val="000000"/>
                <w:sz w:val="28"/>
                <w:szCs w:val="28"/>
              </w:rPr>
            </w:pPr>
            <w:r>
              <w:rPr>
                <w:rFonts w:ascii="仿宋_GB2312" w:eastAsia="仿宋_GB2312" w:hint="eastAsia"/>
                <w:color w:val="000000"/>
                <w:sz w:val="28"/>
                <w:szCs w:val="28"/>
              </w:rPr>
              <w:t>8.</w:t>
            </w:r>
            <w:r>
              <w:rPr>
                <w:rFonts w:ascii="仿宋_GB2312" w:eastAsia="仿宋_GB2312"/>
                <w:color w:val="000000"/>
                <w:sz w:val="28"/>
                <w:szCs w:val="28"/>
              </w:rPr>
              <w:t>建筑方案设计（作图题）</w:t>
            </w:r>
          </w:p>
        </w:tc>
      </w:tr>
      <w:tr w:rsidR="005F63FE" w:rsidTr="00460C6E">
        <w:trPr>
          <w:gridBefore w:val="1"/>
          <w:gridAfter w:val="1"/>
          <w:wBefore w:w="72" w:type="dxa"/>
          <w:wAfter w:w="41" w:type="dxa"/>
          <w:cantSplit/>
          <w:trHeight w:val="624"/>
          <w:jc w:val="center"/>
        </w:trPr>
        <w:tc>
          <w:tcPr>
            <w:tcW w:w="1716" w:type="dxa"/>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435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adjustRightInd w:val="0"/>
              <w:snapToGrid w:val="0"/>
              <w:spacing w:before="100" w:beforeAutospacing="1" w:after="100" w:afterAutospacing="1" w:line="240" w:lineRule="atLeast"/>
              <w:jc w:val="center"/>
              <w:rPr>
                <w:rFonts w:ascii="仿宋_GB2312" w:eastAsia="仿宋_GB2312"/>
                <w:color w:val="000000"/>
                <w:sz w:val="28"/>
                <w:szCs w:val="28"/>
              </w:rPr>
            </w:pPr>
            <w:r>
              <w:rPr>
                <w:rFonts w:ascii="仿宋_GB2312" w:eastAsia="仿宋_GB2312" w:hint="eastAsia"/>
                <w:color w:val="000000"/>
                <w:sz w:val="28"/>
                <w:szCs w:val="28"/>
              </w:rPr>
              <w:t>9.</w:t>
            </w:r>
            <w:r>
              <w:rPr>
                <w:rFonts w:ascii="仿宋_GB2312" w:eastAsia="仿宋_GB2312"/>
                <w:color w:val="000000"/>
                <w:sz w:val="28"/>
                <w:szCs w:val="28"/>
              </w:rPr>
              <w:t>场地设计（作图题）</w:t>
            </w:r>
          </w:p>
        </w:tc>
      </w:tr>
      <w:tr w:rsidR="005F63FE" w:rsidTr="00460C6E">
        <w:trPr>
          <w:cantSplit/>
          <w:trHeight w:val="662"/>
          <w:jc w:val="center"/>
        </w:trPr>
        <w:tc>
          <w:tcPr>
            <w:tcW w:w="1809" w:type="dxa"/>
            <w:gridSpan w:val="3"/>
            <w:vMerge w:val="restart"/>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adjustRightInd w:val="0"/>
              <w:snapToGrid w:val="0"/>
              <w:spacing w:before="100" w:beforeAutospacing="1" w:after="100" w:afterAutospacing="1" w:line="240" w:lineRule="atLeast"/>
              <w:jc w:val="center"/>
              <w:rPr>
                <w:rFonts w:ascii="仿宋_GB2312" w:eastAsia="仿宋_GB2312"/>
                <w:color w:val="000000"/>
                <w:sz w:val="28"/>
                <w:szCs w:val="28"/>
              </w:rPr>
            </w:pPr>
            <w:r>
              <w:rPr>
                <w:rFonts w:ascii="仿宋_GB2312" w:eastAsia="仿宋_GB2312" w:hint="eastAsia"/>
                <w:color w:val="000000"/>
                <w:sz w:val="28"/>
                <w:szCs w:val="28"/>
              </w:rPr>
              <w:t>028.  二级注册建筑师</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adjustRightInd w:val="0"/>
              <w:snapToGrid w:val="0"/>
              <w:spacing w:before="100" w:beforeAutospacing="1" w:after="100" w:afterAutospacing="1" w:line="240" w:lineRule="atLeast"/>
              <w:jc w:val="center"/>
              <w:rPr>
                <w:rFonts w:ascii="仿宋_GB2312" w:eastAsia="仿宋_GB2312"/>
                <w:color w:val="000000"/>
                <w:sz w:val="28"/>
                <w:szCs w:val="28"/>
              </w:rPr>
            </w:pPr>
            <w:r>
              <w:rPr>
                <w:rFonts w:ascii="仿宋_GB2312" w:eastAsia="仿宋_GB2312" w:hint="eastAsia"/>
                <w:color w:val="000000"/>
                <w:sz w:val="28"/>
                <w:szCs w:val="28"/>
              </w:rPr>
              <w:t>0</w:t>
            </w:r>
            <w:r>
              <w:rPr>
                <w:rFonts w:ascii="仿宋_GB2312" w:eastAsia="仿宋_GB2312"/>
                <w:color w:val="000000"/>
                <w:sz w:val="28"/>
                <w:szCs w:val="28"/>
              </w:rPr>
              <w:t>4</w:t>
            </w:r>
            <w:r>
              <w:rPr>
                <w:rFonts w:ascii="仿宋_GB2312" w:eastAsia="仿宋_GB2312" w:hint="eastAsia"/>
                <w:color w:val="000000"/>
                <w:sz w:val="28"/>
                <w:szCs w:val="28"/>
              </w:rPr>
              <w:t>.考全科</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adjustRightInd w:val="0"/>
              <w:snapToGrid w:val="0"/>
              <w:spacing w:before="100" w:beforeAutospacing="1" w:after="100" w:afterAutospacing="1" w:line="240" w:lineRule="atLeast"/>
              <w:jc w:val="center"/>
              <w:rPr>
                <w:rFonts w:ascii="仿宋_GB2312" w:eastAsia="仿宋_GB2312"/>
                <w:color w:val="000000"/>
                <w:sz w:val="28"/>
                <w:szCs w:val="28"/>
              </w:rPr>
            </w:pPr>
            <w:r>
              <w:rPr>
                <w:rFonts w:ascii="仿宋_GB2312" w:eastAsia="仿宋_GB2312" w:hint="eastAsia"/>
                <w:color w:val="000000"/>
                <w:sz w:val="28"/>
                <w:szCs w:val="28"/>
              </w:rPr>
              <w:t>01.</w:t>
            </w:r>
            <w:r>
              <w:rPr>
                <w:rFonts w:ascii="仿宋_GB2312" w:eastAsia="仿宋_GB2312"/>
                <w:color w:val="000000"/>
                <w:sz w:val="28"/>
                <w:szCs w:val="28"/>
              </w:rPr>
              <w:t>二级注册建筑师</w:t>
            </w:r>
          </w:p>
        </w:tc>
        <w:tc>
          <w:tcPr>
            <w:tcW w:w="437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adjustRightInd w:val="0"/>
              <w:snapToGrid w:val="0"/>
              <w:spacing w:before="100" w:beforeAutospacing="1" w:after="100" w:afterAutospacing="1" w:line="240" w:lineRule="atLeast"/>
              <w:jc w:val="center"/>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color w:val="000000"/>
                <w:sz w:val="28"/>
                <w:szCs w:val="28"/>
              </w:rPr>
              <w:t>场地与建筑设计（作图题）</w:t>
            </w:r>
          </w:p>
        </w:tc>
      </w:tr>
      <w:tr w:rsidR="005F63FE" w:rsidTr="00460C6E">
        <w:trPr>
          <w:cantSplit/>
          <w:trHeight w:val="700"/>
          <w:jc w:val="center"/>
        </w:trPr>
        <w:tc>
          <w:tcPr>
            <w:tcW w:w="1809" w:type="dxa"/>
            <w:gridSpan w:val="3"/>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437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adjustRightInd w:val="0"/>
              <w:snapToGrid w:val="0"/>
              <w:spacing w:before="100" w:beforeAutospacing="1" w:after="100" w:afterAutospacing="1" w:line="240" w:lineRule="atLeast"/>
              <w:jc w:val="center"/>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建筑结构与设备</w:t>
            </w:r>
          </w:p>
        </w:tc>
      </w:tr>
      <w:tr w:rsidR="005F63FE" w:rsidTr="00460C6E">
        <w:trPr>
          <w:cantSplit/>
          <w:trHeight w:val="624"/>
          <w:jc w:val="center"/>
        </w:trPr>
        <w:tc>
          <w:tcPr>
            <w:tcW w:w="1809" w:type="dxa"/>
            <w:gridSpan w:val="3"/>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437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adjustRightInd w:val="0"/>
              <w:snapToGrid w:val="0"/>
              <w:spacing w:before="100" w:beforeAutospacing="1" w:after="100" w:afterAutospacing="1" w:line="240" w:lineRule="atLeast"/>
              <w:jc w:val="center"/>
              <w:rPr>
                <w:rFonts w:ascii="仿宋_GB2312" w:eastAsia="仿宋_GB2312"/>
                <w:color w:val="000000"/>
                <w:sz w:val="28"/>
                <w:szCs w:val="28"/>
              </w:rPr>
            </w:pPr>
            <w:r>
              <w:rPr>
                <w:rFonts w:ascii="仿宋_GB2312" w:eastAsia="仿宋_GB2312" w:hint="eastAsia"/>
                <w:color w:val="000000"/>
                <w:sz w:val="28"/>
                <w:szCs w:val="28"/>
              </w:rPr>
              <w:t>3.</w:t>
            </w:r>
            <w:r>
              <w:rPr>
                <w:rFonts w:ascii="仿宋_GB2312" w:eastAsia="仿宋_GB2312"/>
                <w:color w:val="000000"/>
                <w:sz w:val="28"/>
                <w:szCs w:val="28"/>
              </w:rPr>
              <w:t>法律、法规、经济与施工</w:t>
            </w:r>
          </w:p>
        </w:tc>
      </w:tr>
      <w:tr w:rsidR="005F63FE" w:rsidTr="00460C6E">
        <w:trPr>
          <w:cantSplit/>
          <w:trHeight w:val="634"/>
          <w:jc w:val="center"/>
        </w:trPr>
        <w:tc>
          <w:tcPr>
            <w:tcW w:w="1809" w:type="dxa"/>
            <w:gridSpan w:val="3"/>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jc w:val="center"/>
              <w:rPr>
                <w:rFonts w:ascii="仿宋_GB2312" w:eastAsia="仿宋_GB2312"/>
                <w:color w:val="000000"/>
                <w:sz w:val="28"/>
                <w:szCs w:val="28"/>
              </w:rPr>
            </w:pPr>
          </w:p>
        </w:tc>
        <w:tc>
          <w:tcPr>
            <w:tcW w:w="4373" w:type="dxa"/>
            <w:gridSpan w:val="2"/>
            <w:tcBorders>
              <w:top w:val="single" w:sz="4" w:space="0" w:color="auto"/>
              <w:left w:val="single" w:sz="4" w:space="0" w:color="auto"/>
              <w:bottom w:val="single" w:sz="4" w:space="0" w:color="auto"/>
              <w:right w:val="single" w:sz="4" w:space="0" w:color="auto"/>
            </w:tcBorders>
            <w:vAlign w:val="center"/>
          </w:tcPr>
          <w:p w:rsidR="005F63FE" w:rsidRDefault="005F63FE" w:rsidP="00460C6E">
            <w:pPr>
              <w:widowControl/>
              <w:adjustRightInd w:val="0"/>
              <w:snapToGrid w:val="0"/>
              <w:spacing w:before="100" w:beforeAutospacing="1" w:after="100" w:afterAutospacing="1" w:line="240" w:lineRule="atLeast"/>
              <w:jc w:val="center"/>
              <w:rPr>
                <w:rFonts w:ascii="仿宋_GB2312" w:eastAsia="仿宋_GB2312"/>
                <w:color w:val="000000"/>
                <w:sz w:val="28"/>
                <w:szCs w:val="28"/>
              </w:rPr>
            </w:pPr>
            <w:r>
              <w:rPr>
                <w:rFonts w:ascii="仿宋_GB2312" w:eastAsia="仿宋_GB2312" w:hint="eastAsia"/>
                <w:color w:val="000000"/>
                <w:sz w:val="28"/>
                <w:szCs w:val="28"/>
              </w:rPr>
              <w:t>4.</w:t>
            </w:r>
            <w:r>
              <w:rPr>
                <w:rFonts w:ascii="仿宋_GB2312" w:eastAsia="仿宋_GB2312"/>
                <w:color w:val="000000"/>
                <w:sz w:val="28"/>
                <w:szCs w:val="28"/>
              </w:rPr>
              <w:t>建筑构造与详图（作图题）</w:t>
            </w:r>
          </w:p>
        </w:tc>
      </w:tr>
    </w:tbl>
    <w:p w:rsidR="005F63FE" w:rsidRDefault="005F63FE" w:rsidP="005F63FE">
      <w:pPr>
        <w:spacing w:line="500" w:lineRule="exact"/>
        <w:rPr>
          <w:rFonts w:ascii="仿宋_GB2312" w:eastAsia="仿宋_GB2312"/>
          <w:color w:val="000000"/>
          <w:sz w:val="28"/>
          <w:szCs w:val="28"/>
        </w:rPr>
      </w:pPr>
    </w:p>
    <w:p w:rsidR="005F63FE" w:rsidRDefault="005F63FE" w:rsidP="005F63FE">
      <w:pPr>
        <w:spacing w:line="500" w:lineRule="exact"/>
        <w:rPr>
          <w:rFonts w:ascii="宋体" w:hAnsi="宋体"/>
          <w:color w:val="000000"/>
          <w:sz w:val="32"/>
          <w:szCs w:val="32"/>
        </w:rPr>
      </w:pPr>
    </w:p>
    <w:p w:rsidR="005F63FE" w:rsidRDefault="005F63FE" w:rsidP="005F63FE">
      <w:pPr>
        <w:spacing w:line="500" w:lineRule="exact"/>
        <w:rPr>
          <w:rFonts w:ascii="宋体" w:hAnsi="宋体"/>
          <w:color w:val="000000"/>
          <w:sz w:val="32"/>
          <w:szCs w:val="32"/>
        </w:rPr>
      </w:pPr>
    </w:p>
    <w:p w:rsidR="005F63FE" w:rsidRDefault="005F63FE" w:rsidP="005F63FE">
      <w:pPr>
        <w:spacing w:line="500" w:lineRule="exact"/>
        <w:rPr>
          <w:rFonts w:ascii="宋体" w:hAnsi="宋体"/>
          <w:color w:val="000000"/>
          <w:sz w:val="32"/>
          <w:szCs w:val="32"/>
        </w:rPr>
      </w:pPr>
    </w:p>
    <w:p w:rsidR="005F63FE" w:rsidRDefault="005F63FE" w:rsidP="005F63FE"/>
    <w:p w:rsidR="009A0A14" w:rsidRPr="005F63FE" w:rsidRDefault="009A0A14" w:rsidP="00AE50E1"/>
    <w:sectPr w:rsidR="009A0A14" w:rsidRPr="005F63FE" w:rsidSect="00E90884">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D0A" w:rsidRDefault="004D2D0A" w:rsidP="007F0BFF">
      <w:r>
        <w:separator/>
      </w:r>
    </w:p>
  </w:endnote>
  <w:endnote w:type="continuationSeparator" w:id="1">
    <w:p w:rsidR="004D2D0A" w:rsidRDefault="004D2D0A" w:rsidP="007F0B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方正小标宋简体">
    <w:altName w:val="黑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691158"/>
      <w:docPartObj>
        <w:docPartGallery w:val="Page Numbers (Bottom of Page)"/>
        <w:docPartUnique/>
      </w:docPartObj>
    </w:sdtPr>
    <w:sdtContent>
      <w:p w:rsidR="00900D8C" w:rsidRDefault="00AB2B46">
        <w:pPr>
          <w:pStyle w:val="a4"/>
          <w:jc w:val="right"/>
        </w:pPr>
        <w:fldSimple w:instr=" PAGE   \* MERGEFORMAT ">
          <w:r w:rsidR="00E73DC7" w:rsidRPr="00E73DC7">
            <w:rPr>
              <w:noProof/>
              <w:lang w:val="zh-CN"/>
            </w:rPr>
            <w:t>18</w:t>
          </w:r>
        </w:fldSimple>
      </w:p>
    </w:sdtContent>
  </w:sdt>
  <w:p w:rsidR="00302C1B" w:rsidRDefault="00302C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D0A" w:rsidRDefault="004D2D0A" w:rsidP="007F0BFF">
      <w:r>
        <w:separator/>
      </w:r>
    </w:p>
  </w:footnote>
  <w:footnote w:type="continuationSeparator" w:id="1">
    <w:p w:rsidR="004D2D0A" w:rsidRDefault="004D2D0A" w:rsidP="007F0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BFF"/>
    <w:rsid w:val="001111A0"/>
    <w:rsid w:val="0014406E"/>
    <w:rsid w:val="001A7677"/>
    <w:rsid w:val="001E35CB"/>
    <w:rsid w:val="00302C1B"/>
    <w:rsid w:val="00337365"/>
    <w:rsid w:val="00377491"/>
    <w:rsid w:val="004D2D0A"/>
    <w:rsid w:val="00505ACE"/>
    <w:rsid w:val="00541D38"/>
    <w:rsid w:val="005F63FE"/>
    <w:rsid w:val="006F3BBC"/>
    <w:rsid w:val="007F0BFF"/>
    <w:rsid w:val="0080644D"/>
    <w:rsid w:val="00900D8C"/>
    <w:rsid w:val="009A0A14"/>
    <w:rsid w:val="00AB2B46"/>
    <w:rsid w:val="00AE50E1"/>
    <w:rsid w:val="00AE571F"/>
    <w:rsid w:val="00DA7450"/>
    <w:rsid w:val="00E536C6"/>
    <w:rsid w:val="00E73DC7"/>
    <w:rsid w:val="00E76763"/>
    <w:rsid w:val="00E90884"/>
    <w:rsid w:val="00FA4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BFF"/>
    <w:rPr>
      <w:sz w:val="18"/>
      <w:szCs w:val="18"/>
    </w:rPr>
  </w:style>
  <w:style w:type="paragraph" w:styleId="a4">
    <w:name w:val="footer"/>
    <w:basedOn w:val="a"/>
    <w:link w:val="Char0"/>
    <w:uiPriority w:val="99"/>
    <w:unhideWhenUsed/>
    <w:rsid w:val="007F0BFF"/>
    <w:pPr>
      <w:tabs>
        <w:tab w:val="center" w:pos="4153"/>
        <w:tab w:val="right" w:pos="8306"/>
      </w:tabs>
      <w:snapToGrid w:val="0"/>
      <w:jc w:val="left"/>
    </w:pPr>
    <w:rPr>
      <w:sz w:val="18"/>
      <w:szCs w:val="18"/>
    </w:rPr>
  </w:style>
  <w:style w:type="character" w:customStyle="1" w:styleId="Char0">
    <w:name w:val="页脚 Char"/>
    <w:basedOn w:val="a0"/>
    <w:link w:val="a4"/>
    <w:uiPriority w:val="99"/>
    <w:rsid w:val="007F0BFF"/>
    <w:rPr>
      <w:sz w:val="18"/>
      <w:szCs w:val="18"/>
    </w:rPr>
  </w:style>
  <w:style w:type="character" w:styleId="a5">
    <w:name w:val="Hyperlink"/>
    <w:basedOn w:val="a0"/>
    <w:uiPriority w:val="99"/>
    <w:semiHidden/>
    <w:unhideWhenUsed/>
    <w:rsid w:val="007F0BFF"/>
    <w:rPr>
      <w:rFonts w:ascii="ˎ̥" w:hAnsi="ˎ̥" w:hint="default"/>
      <w:strike w:val="0"/>
      <w:dstrike w:val="0"/>
      <w:color w:val="393939"/>
      <w:u w:val="none"/>
      <w:effect w:val="none"/>
    </w:rPr>
  </w:style>
  <w:style w:type="character" w:styleId="a6">
    <w:name w:val="Strong"/>
    <w:basedOn w:val="a0"/>
    <w:uiPriority w:val="22"/>
    <w:qFormat/>
    <w:rsid w:val="007F0BFF"/>
    <w:rPr>
      <w:b/>
      <w:bCs/>
    </w:rPr>
  </w:style>
  <w:style w:type="paragraph" w:customStyle="1" w:styleId="a7">
    <w:name w:val="通知标题"/>
    <w:basedOn w:val="a"/>
    <w:rsid w:val="00377491"/>
    <w:pPr>
      <w:snapToGrid w:val="0"/>
      <w:spacing w:beforeLines="200"/>
      <w:jc w:val="center"/>
    </w:pPr>
    <w:rPr>
      <w:rFonts w:ascii="Times New Roman" w:eastAsia="方正小标宋简体" w:hAnsi="Times New Roman" w:cs="Times New Roman"/>
      <w:b/>
      <w:sz w:val="36"/>
      <w:szCs w:val="20"/>
    </w:rPr>
  </w:style>
  <w:style w:type="paragraph" w:styleId="a8">
    <w:name w:val="Normal (Web)"/>
    <w:basedOn w:val="a"/>
    <w:uiPriority w:val="99"/>
    <w:semiHidden/>
    <w:unhideWhenUsed/>
    <w:rsid w:val="00AE50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60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ta.com.cn&#65289;&#26597;&#35810;&#25104;&#32489;&#12290;" TargetMode="External"/><Relationship Id="rId3" Type="http://schemas.openxmlformats.org/officeDocument/2006/relationships/settings" Target="settings.xml"/><Relationship Id="rId7" Type="http://schemas.openxmlformats.org/officeDocument/2006/relationships/hyperlink" Target="http://www.cpta.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FD96-6035-4FAD-8AC5-61D1D1F3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1302</Words>
  <Characters>7423</Characters>
  <Application>Microsoft Office Word</Application>
  <DocSecurity>0</DocSecurity>
  <Lines>61</Lines>
  <Paragraphs>17</Paragraphs>
  <ScaleCrop>false</ScaleCrop>
  <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乔木</dc:creator>
  <cp:lastModifiedBy>乔木</cp:lastModifiedBy>
  <cp:revision>13</cp:revision>
  <dcterms:created xsi:type="dcterms:W3CDTF">2020-08-13T14:20:00Z</dcterms:created>
  <dcterms:modified xsi:type="dcterms:W3CDTF">2020-08-13T14:24:00Z</dcterms:modified>
</cp:coreProperties>
</file>