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03D" w:rsidRPr="00255F41" w:rsidRDefault="00B8103D" w:rsidP="00255F41">
      <w:pPr>
        <w:widowControl/>
        <w:shd w:val="clear" w:color="auto" w:fill="FFFFFF"/>
        <w:spacing w:line="750" w:lineRule="atLeast"/>
        <w:jc w:val="center"/>
        <w:rPr>
          <w:rFonts w:ascii="宋体" w:eastAsia="宋体" w:hAnsi="宋体" w:cs="宋体"/>
          <w:b/>
          <w:bCs/>
          <w:color w:val="000000"/>
          <w:kern w:val="0"/>
          <w:sz w:val="36"/>
          <w:szCs w:val="36"/>
        </w:rPr>
      </w:pPr>
      <w:r w:rsidRPr="00255F41">
        <w:rPr>
          <w:rFonts w:ascii="宋体" w:eastAsia="宋体" w:hAnsi="宋体" w:cs="宋体" w:hint="eastAsia"/>
          <w:b/>
          <w:bCs/>
          <w:color w:val="000000"/>
          <w:kern w:val="0"/>
          <w:sz w:val="36"/>
          <w:szCs w:val="36"/>
        </w:rPr>
        <w:t>河南省人力资源和社会保障厅关于印发河南省职称评聘工作责任追究办法的通知</w:t>
      </w:r>
    </w:p>
    <w:p w:rsidR="00B8103D" w:rsidRDefault="00B8103D" w:rsidP="00B8103D">
      <w:pPr>
        <w:widowControl/>
        <w:shd w:val="clear" w:color="auto" w:fill="FFFFFF"/>
        <w:spacing w:line="300" w:lineRule="atLeast"/>
        <w:jc w:val="center"/>
        <w:rPr>
          <w:rFonts w:ascii="宋体" w:eastAsia="宋体" w:hAnsi="宋体" w:cs="宋体" w:hint="eastAsia"/>
          <w:color w:val="000000"/>
          <w:kern w:val="0"/>
          <w:sz w:val="18"/>
          <w:szCs w:val="18"/>
        </w:rPr>
      </w:pPr>
      <w:r w:rsidRPr="00B8103D">
        <w:rPr>
          <w:rFonts w:ascii="宋体" w:eastAsia="宋体" w:hAnsi="宋体" w:cs="宋体" w:hint="eastAsia"/>
          <w:color w:val="000000"/>
          <w:kern w:val="0"/>
          <w:sz w:val="18"/>
          <w:szCs w:val="18"/>
        </w:rPr>
        <w:t>豫人社职称〔2013〕18号</w:t>
      </w:r>
    </w:p>
    <w:p w:rsidR="00923594" w:rsidRPr="00B8103D" w:rsidRDefault="00923594" w:rsidP="00B8103D">
      <w:pPr>
        <w:widowControl/>
        <w:shd w:val="clear" w:color="auto" w:fill="FFFFFF"/>
        <w:spacing w:line="300" w:lineRule="atLeast"/>
        <w:jc w:val="center"/>
        <w:rPr>
          <w:rFonts w:ascii="宋体" w:eastAsia="宋体" w:hAnsi="宋体" w:cs="宋体"/>
          <w:color w:val="000000"/>
          <w:kern w:val="0"/>
          <w:sz w:val="18"/>
          <w:szCs w:val="18"/>
        </w:rPr>
      </w:pPr>
    </w:p>
    <w:p w:rsidR="00B8103D" w:rsidRPr="00B8103D" w:rsidRDefault="00B8103D" w:rsidP="00B8103D">
      <w:pPr>
        <w:widowControl/>
        <w:shd w:val="clear" w:color="auto" w:fill="FFFFFF"/>
        <w:spacing w:line="300" w:lineRule="atLeast"/>
        <w:jc w:val="left"/>
        <w:rPr>
          <w:rFonts w:ascii="宋体" w:eastAsia="宋体" w:hAnsi="宋体" w:cs="宋体"/>
          <w:color w:val="000000"/>
          <w:kern w:val="0"/>
          <w:sz w:val="18"/>
          <w:szCs w:val="18"/>
        </w:rPr>
      </w:pPr>
      <w:r w:rsidRPr="00B8103D">
        <w:rPr>
          <w:rFonts w:ascii="宋体" w:eastAsia="宋体" w:hAnsi="宋体" w:cs="宋体" w:hint="eastAsia"/>
          <w:color w:val="000000"/>
          <w:kern w:val="0"/>
          <w:sz w:val="18"/>
          <w:szCs w:val="18"/>
        </w:rPr>
        <w:t>各省辖市人力资源和社会保障局，省直管县（市）人力资源和社会保障局（人事局），省直有关单位，有关高等学校：</w:t>
      </w:r>
      <w:r w:rsidRPr="00B8103D">
        <w:rPr>
          <w:rFonts w:ascii="宋体" w:eastAsia="宋体" w:hAnsi="宋体" w:cs="宋体" w:hint="eastAsia"/>
          <w:color w:val="000000"/>
          <w:kern w:val="0"/>
          <w:sz w:val="18"/>
          <w:szCs w:val="18"/>
        </w:rPr>
        <w:br/>
        <w:t>    现将《河南省职称评聘工作责任追究办法》印发给你们，请遵照执行。</w:t>
      </w:r>
    </w:p>
    <w:p w:rsidR="00B8103D" w:rsidRPr="00B8103D" w:rsidRDefault="00B8103D" w:rsidP="00B8103D">
      <w:pPr>
        <w:widowControl/>
        <w:shd w:val="clear" w:color="auto" w:fill="FFFFFF"/>
        <w:spacing w:line="300" w:lineRule="atLeast"/>
        <w:jc w:val="left"/>
        <w:rPr>
          <w:rFonts w:ascii="宋体" w:eastAsia="宋体" w:hAnsi="宋体" w:cs="宋体"/>
          <w:color w:val="000000"/>
          <w:kern w:val="0"/>
          <w:sz w:val="18"/>
          <w:szCs w:val="18"/>
        </w:rPr>
      </w:pPr>
      <w:r w:rsidRPr="00B8103D">
        <w:rPr>
          <w:rFonts w:ascii="宋体" w:eastAsia="宋体" w:hAnsi="宋体" w:cs="宋体" w:hint="eastAsia"/>
          <w:color w:val="000000"/>
          <w:kern w:val="0"/>
          <w:sz w:val="18"/>
          <w:szCs w:val="18"/>
        </w:rPr>
        <w:t> </w:t>
      </w:r>
    </w:p>
    <w:p w:rsidR="00B8103D" w:rsidRPr="00B8103D" w:rsidRDefault="00B8103D" w:rsidP="00B8103D">
      <w:pPr>
        <w:widowControl/>
        <w:shd w:val="clear" w:color="auto" w:fill="FFFFFF"/>
        <w:spacing w:line="300" w:lineRule="atLeast"/>
        <w:jc w:val="right"/>
        <w:rPr>
          <w:rFonts w:ascii="宋体" w:eastAsia="宋体" w:hAnsi="宋体" w:cs="宋体"/>
          <w:color w:val="000000"/>
          <w:kern w:val="0"/>
          <w:sz w:val="18"/>
          <w:szCs w:val="18"/>
        </w:rPr>
      </w:pPr>
      <w:r w:rsidRPr="00B8103D">
        <w:rPr>
          <w:rFonts w:ascii="宋体" w:eastAsia="宋体" w:hAnsi="宋体" w:cs="宋体" w:hint="eastAsia"/>
          <w:color w:val="000000"/>
          <w:kern w:val="0"/>
          <w:sz w:val="18"/>
          <w:szCs w:val="18"/>
        </w:rPr>
        <w:t>2013年12月30日</w:t>
      </w:r>
      <w:r w:rsidRPr="00B8103D">
        <w:rPr>
          <w:rFonts w:ascii="宋体" w:eastAsia="宋体" w:hAnsi="宋体" w:cs="宋体" w:hint="eastAsia"/>
          <w:color w:val="000000"/>
          <w:kern w:val="0"/>
          <w:sz w:val="18"/>
          <w:szCs w:val="18"/>
        </w:rPr>
        <w:br/>
      </w:r>
      <w:r w:rsidRPr="00B8103D">
        <w:rPr>
          <w:rFonts w:ascii="宋体" w:eastAsia="宋体" w:hAnsi="宋体" w:cs="宋体" w:hint="eastAsia"/>
          <w:color w:val="000000"/>
          <w:kern w:val="0"/>
          <w:sz w:val="18"/>
          <w:szCs w:val="18"/>
        </w:rPr>
        <w:br/>
        <w:t>（此件主动公开）</w:t>
      </w:r>
    </w:p>
    <w:p w:rsidR="00B8103D" w:rsidRPr="00B8103D" w:rsidRDefault="00B8103D" w:rsidP="00B8103D">
      <w:pPr>
        <w:widowControl/>
        <w:shd w:val="clear" w:color="auto" w:fill="FFFFFF"/>
        <w:spacing w:line="300" w:lineRule="atLeast"/>
        <w:jc w:val="center"/>
        <w:rPr>
          <w:rFonts w:ascii="宋体" w:eastAsia="宋体" w:hAnsi="宋体" w:cs="宋体"/>
          <w:color w:val="000000"/>
          <w:kern w:val="0"/>
          <w:sz w:val="18"/>
          <w:szCs w:val="18"/>
        </w:rPr>
      </w:pPr>
      <w:r w:rsidRPr="00B8103D">
        <w:rPr>
          <w:rFonts w:ascii="宋体" w:eastAsia="宋体" w:hAnsi="宋体" w:cs="宋体" w:hint="eastAsia"/>
          <w:color w:val="000000"/>
          <w:kern w:val="0"/>
          <w:sz w:val="18"/>
          <w:szCs w:val="18"/>
        </w:rPr>
        <w:br/>
      </w:r>
      <w:r w:rsidRPr="00B8103D">
        <w:rPr>
          <w:rFonts w:ascii="宋体" w:eastAsia="宋体" w:hAnsi="宋体" w:cs="宋体" w:hint="eastAsia"/>
          <w:b/>
          <w:bCs/>
          <w:color w:val="000000"/>
          <w:kern w:val="0"/>
          <w:sz w:val="18"/>
          <w:szCs w:val="18"/>
        </w:rPr>
        <w:t>河南省职称评聘工作责任追究办法</w:t>
      </w:r>
    </w:p>
    <w:p w:rsidR="00B8103D" w:rsidRPr="00B8103D" w:rsidRDefault="00B8103D" w:rsidP="00B8103D">
      <w:pPr>
        <w:widowControl/>
        <w:shd w:val="clear" w:color="auto" w:fill="FFFFFF"/>
        <w:spacing w:line="300" w:lineRule="atLeast"/>
        <w:jc w:val="left"/>
        <w:rPr>
          <w:rFonts w:ascii="宋体" w:eastAsia="宋体" w:hAnsi="宋体" w:cs="宋体"/>
          <w:color w:val="000000"/>
          <w:kern w:val="0"/>
          <w:sz w:val="18"/>
          <w:szCs w:val="18"/>
        </w:rPr>
      </w:pPr>
      <w:r w:rsidRPr="00B8103D">
        <w:rPr>
          <w:rFonts w:ascii="宋体" w:eastAsia="宋体" w:hAnsi="宋体" w:cs="宋体" w:hint="eastAsia"/>
          <w:color w:val="000000"/>
          <w:kern w:val="0"/>
          <w:sz w:val="18"/>
          <w:szCs w:val="18"/>
        </w:rPr>
        <w:t>    第一条  为了维护我省职称评聘工作的严肃性和公正性，防止和纠正违反评聘政策、规定、纪律的行为，保证评聘工作规范有序进行，根据河南省纪律检查委员会、河南省监察厅、河南省人事厅《关于进一步严肃职称工作纪律的通知》(豫人〔2002〕30号)等有关规定精神，制定本办法。</w:t>
      </w:r>
      <w:r w:rsidRPr="00B8103D">
        <w:rPr>
          <w:rFonts w:ascii="宋体" w:eastAsia="宋体" w:hAnsi="宋体" w:cs="宋体" w:hint="eastAsia"/>
          <w:color w:val="000000"/>
          <w:kern w:val="0"/>
          <w:sz w:val="18"/>
          <w:szCs w:val="18"/>
        </w:rPr>
        <w:br/>
        <w:t>    第二条  各级人力资源社会保障部门按照管理权限，对职称评聘工作实施监督、检查，受理举报、申诉并负责核查和裁定。</w:t>
      </w:r>
      <w:r w:rsidRPr="00B8103D">
        <w:rPr>
          <w:rFonts w:ascii="宋体" w:eastAsia="宋体" w:hAnsi="宋体" w:cs="宋体" w:hint="eastAsia"/>
          <w:color w:val="000000"/>
          <w:kern w:val="0"/>
          <w:sz w:val="18"/>
          <w:szCs w:val="18"/>
        </w:rPr>
        <w:br/>
        <w:t>    第三条  在职称申报、推荐、审核、评审、聘任等环节中实行“谁审核，谁签名;谁签名，谁负责”的管理责任制，哪个环节出了问题，逐级追究有关人员的责任。</w:t>
      </w:r>
      <w:r w:rsidRPr="00B8103D">
        <w:rPr>
          <w:rFonts w:ascii="宋体" w:eastAsia="宋体" w:hAnsi="宋体" w:cs="宋体" w:hint="eastAsia"/>
          <w:color w:val="000000"/>
          <w:kern w:val="0"/>
          <w:sz w:val="18"/>
          <w:szCs w:val="18"/>
        </w:rPr>
        <w:br/>
        <w:t>    第四条  按照分级管理原则，各级人力资源社会保障部门要建立职称评审工作诚信档案，对在申报评审专业技术职务中弄虚作假、违规违纪的人员记录诚信档案，维护职称工作的声誉。</w:t>
      </w:r>
      <w:r w:rsidRPr="00B8103D">
        <w:rPr>
          <w:rFonts w:ascii="宋体" w:eastAsia="宋体" w:hAnsi="宋体" w:cs="宋体" w:hint="eastAsia"/>
          <w:color w:val="000000"/>
          <w:kern w:val="0"/>
          <w:sz w:val="18"/>
          <w:szCs w:val="18"/>
        </w:rPr>
        <w:br/>
        <w:t>    第五条  专业技术人员在申报专业技术职务中，所提交的相关材料应当真实客观。有下列行为之一的，取消申报晋升专业技术职务的资格，已获得的专业技术资格，由审批部门予以撤销，已被聘任专业技术职务的，由聘任单位予以解聘；自查实之日起，3年内不得晋升高一级专业技术职务；情节严重的，由有关部门给予党纪政纪处分：</w:t>
      </w:r>
      <w:r w:rsidRPr="00B8103D">
        <w:rPr>
          <w:rFonts w:ascii="宋体" w:eastAsia="宋体" w:hAnsi="宋体" w:cs="宋体" w:hint="eastAsia"/>
          <w:color w:val="000000"/>
          <w:kern w:val="0"/>
          <w:sz w:val="18"/>
          <w:szCs w:val="18"/>
        </w:rPr>
        <w:br/>
        <w:t>    （一）填报虚假材料的；</w:t>
      </w:r>
      <w:r w:rsidRPr="00B8103D">
        <w:rPr>
          <w:rFonts w:ascii="宋体" w:eastAsia="宋体" w:hAnsi="宋体" w:cs="宋体" w:hint="eastAsia"/>
          <w:color w:val="000000"/>
          <w:kern w:val="0"/>
          <w:sz w:val="18"/>
          <w:szCs w:val="18"/>
        </w:rPr>
        <w:br/>
        <w:t>    （二）提供假数据、假业绩、假成果、假论文论著、假获奖证明的；</w:t>
      </w:r>
      <w:r w:rsidRPr="00B8103D">
        <w:rPr>
          <w:rFonts w:ascii="宋体" w:eastAsia="宋体" w:hAnsi="宋体" w:cs="宋体" w:hint="eastAsia"/>
          <w:color w:val="000000"/>
          <w:kern w:val="0"/>
          <w:sz w:val="18"/>
          <w:szCs w:val="18"/>
        </w:rPr>
        <w:br/>
        <w:t>    （三）伪造学历、资格证书、任职年限等有关证件的；</w:t>
      </w:r>
      <w:r w:rsidRPr="00B8103D">
        <w:rPr>
          <w:rFonts w:ascii="宋体" w:eastAsia="宋体" w:hAnsi="宋体" w:cs="宋体" w:hint="eastAsia"/>
          <w:color w:val="000000"/>
          <w:kern w:val="0"/>
          <w:sz w:val="18"/>
          <w:szCs w:val="18"/>
        </w:rPr>
        <w:br/>
        <w:t>    （四）采取其他不正当手段的。</w:t>
      </w:r>
      <w:r w:rsidRPr="00B8103D">
        <w:rPr>
          <w:rFonts w:ascii="宋体" w:eastAsia="宋体" w:hAnsi="宋体" w:cs="宋体" w:hint="eastAsia"/>
          <w:color w:val="000000"/>
          <w:kern w:val="0"/>
          <w:sz w:val="18"/>
          <w:szCs w:val="18"/>
        </w:rPr>
        <w:br/>
        <w:t>    第六条  申报单位及相关责任人应严格按照规定的程序组织申报、推荐工作，认真审核申报人申报材料的真实性，并签署意见。申报单位和相关责任人有下列情形之一的，给予单位通报批评，情节严重的，停止该单位2年职称评聘工作，由有关部门给予单位有关领导和相关责任人党纪政纪处分；有关领导和相关责任人是专业技术人员的，在符合申报相应专业技术资格任职年限后，3年内不得晋升高一级专业技术职务：</w:t>
      </w:r>
      <w:r w:rsidRPr="00B8103D">
        <w:rPr>
          <w:rFonts w:ascii="宋体" w:eastAsia="宋体" w:hAnsi="宋体" w:cs="宋体" w:hint="eastAsia"/>
          <w:color w:val="000000"/>
          <w:kern w:val="0"/>
          <w:sz w:val="18"/>
          <w:szCs w:val="18"/>
        </w:rPr>
        <w:br/>
        <w:t>    （一）未按照规定程序组织申报推荐的；</w:t>
      </w:r>
      <w:r w:rsidRPr="00B8103D">
        <w:rPr>
          <w:rFonts w:ascii="宋体" w:eastAsia="宋体" w:hAnsi="宋体" w:cs="宋体" w:hint="eastAsia"/>
          <w:color w:val="000000"/>
          <w:kern w:val="0"/>
          <w:sz w:val="18"/>
          <w:szCs w:val="18"/>
        </w:rPr>
        <w:br/>
        <w:t>    （二）为专业技术人员评聘专业技术职务提供虚假证明材料的；</w:t>
      </w:r>
      <w:r w:rsidRPr="00B8103D">
        <w:rPr>
          <w:rFonts w:ascii="宋体" w:eastAsia="宋体" w:hAnsi="宋体" w:cs="宋体" w:hint="eastAsia"/>
          <w:color w:val="000000"/>
          <w:kern w:val="0"/>
          <w:sz w:val="18"/>
          <w:szCs w:val="18"/>
        </w:rPr>
        <w:br/>
        <w:t>    （三）擅自扩大评聘范围，为不属于评聘范围的人员申报评聘专业技术职务的；</w:t>
      </w:r>
      <w:r w:rsidRPr="00B8103D">
        <w:rPr>
          <w:rFonts w:ascii="宋体" w:eastAsia="宋体" w:hAnsi="宋体" w:cs="宋体" w:hint="eastAsia"/>
          <w:color w:val="000000"/>
          <w:kern w:val="0"/>
          <w:sz w:val="18"/>
          <w:szCs w:val="18"/>
        </w:rPr>
        <w:br/>
        <w:t>    （四）其他违纪违规行为的。</w:t>
      </w:r>
      <w:r w:rsidRPr="00B8103D">
        <w:rPr>
          <w:rFonts w:ascii="宋体" w:eastAsia="宋体" w:hAnsi="宋体" w:cs="宋体" w:hint="eastAsia"/>
          <w:color w:val="000000"/>
          <w:kern w:val="0"/>
          <w:sz w:val="18"/>
          <w:szCs w:val="18"/>
        </w:rPr>
        <w:br/>
        <w:t>    第七条  各系列（专业）评委会承办部门要认真贯彻执行国家和我省职称政策，严格按照规定的程序和要求组织职称评审工作。有下列情形之一的，予以通报批评并限期纠正，直至取消委托授权；对相关责任人视其情节轻重，由有关部门给予党纪政纪处分：</w:t>
      </w:r>
      <w:r w:rsidRPr="00B8103D">
        <w:rPr>
          <w:rFonts w:ascii="宋体" w:eastAsia="宋体" w:hAnsi="宋体" w:cs="宋体" w:hint="eastAsia"/>
          <w:color w:val="000000"/>
          <w:kern w:val="0"/>
          <w:sz w:val="18"/>
          <w:szCs w:val="18"/>
        </w:rPr>
        <w:br/>
      </w:r>
      <w:r w:rsidRPr="00B8103D">
        <w:rPr>
          <w:rFonts w:ascii="宋体" w:eastAsia="宋体" w:hAnsi="宋体" w:cs="宋体" w:hint="eastAsia"/>
          <w:color w:val="000000"/>
          <w:kern w:val="0"/>
          <w:sz w:val="18"/>
          <w:szCs w:val="18"/>
        </w:rPr>
        <w:lastRenderedPageBreak/>
        <w:t>    （一）在职称评审工作中违反国家和省有关政策规定，擅自降低标准条件，制定本行业、本系列职称评审政策的；</w:t>
      </w:r>
      <w:r w:rsidRPr="00B8103D">
        <w:rPr>
          <w:rFonts w:ascii="宋体" w:eastAsia="宋体" w:hAnsi="宋体" w:cs="宋体" w:hint="eastAsia"/>
          <w:color w:val="000000"/>
          <w:kern w:val="0"/>
          <w:sz w:val="18"/>
          <w:szCs w:val="18"/>
        </w:rPr>
        <w:br/>
        <w:t>    （二）超越评审权限，擅自扩大评审范围的；</w:t>
      </w:r>
      <w:r w:rsidRPr="00B8103D">
        <w:rPr>
          <w:rFonts w:ascii="宋体" w:eastAsia="宋体" w:hAnsi="宋体" w:cs="宋体" w:hint="eastAsia"/>
          <w:color w:val="000000"/>
          <w:kern w:val="0"/>
          <w:sz w:val="18"/>
          <w:szCs w:val="18"/>
        </w:rPr>
        <w:br/>
        <w:t>    （三）弄虚作假、纂改评审结果的；</w:t>
      </w:r>
      <w:r w:rsidRPr="00B8103D">
        <w:rPr>
          <w:rFonts w:ascii="宋体" w:eastAsia="宋体" w:hAnsi="宋体" w:cs="宋体" w:hint="eastAsia"/>
          <w:color w:val="000000"/>
          <w:kern w:val="0"/>
          <w:sz w:val="18"/>
          <w:szCs w:val="18"/>
        </w:rPr>
        <w:br/>
        <w:t>    （四）未经人力资源社会保障部门同意，推迟、拖延评审时间，造成不良影响的；</w:t>
      </w:r>
      <w:r w:rsidRPr="00B8103D">
        <w:rPr>
          <w:rFonts w:ascii="宋体" w:eastAsia="宋体" w:hAnsi="宋体" w:cs="宋体" w:hint="eastAsia"/>
          <w:color w:val="000000"/>
          <w:kern w:val="0"/>
          <w:sz w:val="18"/>
          <w:szCs w:val="18"/>
        </w:rPr>
        <w:br/>
        <w:t>    （五）评审工作结束后，超过期限不报送评审结果和备案结果，造成不良影响的；</w:t>
      </w:r>
      <w:r w:rsidRPr="00B8103D">
        <w:rPr>
          <w:rFonts w:ascii="宋体" w:eastAsia="宋体" w:hAnsi="宋体" w:cs="宋体" w:hint="eastAsia"/>
          <w:color w:val="000000"/>
          <w:kern w:val="0"/>
          <w:sz w:val="18"/>
          <w:szCs w:val="18"/>
        </w:rPr>
        <w:br/>
        <w:t>    （六）其他违纪违规行为的。</w:t>
      </w:r>
      <w:r w:rsidRPr="00B8103D">
        <w:rPr>
          <w:rFonts w:ascii="宋体" w:eastAsia="宋体" w:hAnsi="宋体" w:cs="宋体" w:hint="eastAsia"/>
          <w:color w:val="000000"/>
          <w:kern w:val="0"/>
          <w:sz w:val="18"/>
          <w:szCs w:val="18"/>
        </w:rPr>
        <w:br/>
        <w:t>    第八条  参加评审工作的评委及专业（学科）组成员应遵守职业道德，严守评审纪律，认真履行职责。有下列行为之一的，给予通报批评，撤销其评委和专业（学科）组成员资格，禁止其再参加评审工作；情节严重的，由有关部门给予党纪政纪处分：</w:t>
      </w:r>
      <w:r w:rsidRPr="00B8103D">
        <w:rPr>
          <w:rFonts w:ascii="宋体" w:eastAsia="宋体" w:hAnsi="宋体" w:cs="宋体" w:hint="eastAsia"/>
          <w:color w:val="000000"/>
          <w:kern w:val="0"/>
          <w:sz w:val="18"/>
          <w:szCs w:val="18"/>
        </w:rPr>
        <w:br/>
        <w:t>    （一）评审期间，无正当理由不承担分配的评审任务，或无故缺席，影响评审工作正常进行的；</w:t>
      </w:r>
      <w:r w:rsidRPr="00B8103D">
        <w:rPr>
          <w:rFonts w:ascii="宋体" w:eastAsia="宋体" w:hAnsi="宋体" w:cs="宋体" w:hint="eastAsia"/>
          <w:color w:val="000000"/>
          <w:kern w:val="0"/>
          <w:sz w:val="18"/>
          <w:szCs w:val="18"/>
        </w:rPr>
        <w:br/>
        <w:t>    （二）利用职权徇私舞弊或故意提供虚假情况，造成不良后果的；</w:t>
      </w:r>
      <w:r w:rsidRPr="00B8103D">
        <w:rPr>
          <w:rFonts w:ascii="宋体" w:eastAsia="宋体" w:hAnsi="宋体" w:cs="宋体" w:hint="eastAsia"/>
          <w:color w:val="000000"/>
          <w:kern w:val="0"/>
          <w:sz w:val="18"/>
          <w:szCs w:val="18"/>
        </w:rPr>
        <w:br/>
        <w:t>    （三）接收非正常程序递交的有关评审材料的；</w:t>
      </w:r>
      <w:r w:rsidRPr="00B8103D">
        <w:rPr>
          <w:rFonts w:ascii="宋体" w:eastAsia="宋体" w:hAnsi="宋体" w:cs="宋体" w:hint="eastAsia"/>
          <w:color w:val="000000"/>
          <w:kern w:val="0"/>
          <w:sz w:val="18"/>
          <w:szCs w:val="18"/>
        </w:rPr>
        <w:br/>
        <w:t>    （四）私自更改申报人员材料或学科组评议结果的；</w:t>
      </w:r>
      <w:r w:rsidRPr="00B8103D">
        <w:rPr>
          <w:rFonts w:ascii="宋体" w:eastAsia="宋体" w:hAnsi="宋体" w:cs="宋体" w:hint="eastAsia"/>
          <w:color w:val="000000"/>
          <w:kern w:val="0"/>
          <w:sz w:val="18"/>
          <w:szCs w:val="18"/>
        </w:rPr>
        <w:br/>
        <w:t>    （五）在涉及评审其直系亲属时未主动提出回避的；</w:t>
      </w:r>
      <w:r w:rsidRPr="00B8103D">
        <w:rPr>
          <w:rFonts w:ascii="宋体" w:eastAsia="宋体" w:hAnsi="宋体" w:cs="宋体" w:hint="eastAsia"/>
          <w:color w:val="000000"/>
          <w:kern w:val="0"/>
          <w:sz w:val="18"/>
          <w:szCs w:val="18"/>
        </w:rPr>
        <w:br/>
        <w:t>    （六）擅自向外泄露评审过程中有关答辩、讨论、评议、表决等情况的；</w:t>
      </w:r>
      <w:r w:rsidRPr="00B8103D">
        <w:rPr>
          <w:rFonts w:ascii="宋体" w:eastAsia="宋体" w:hAnsi="宋体" w:cs="宋体" w:hint="eastAsia"/>
          <w:color w:val="000000"/>
          <w:kern w:val="0"/>
          <w:sz w:val="18"/>
          <w:szCs w:val="18"/>
        </w:rPr>
        <w:br/>
        <w:t>    （七）其他有损职称评审工作行为的。</w:t>
      </w:r>
      <w:r w:rsidRPr="00B8103D">
        <w:rPr>
          <w:rFonts w:ascii="宋体" w:eastAsia="宋体" w:hAnsi="宋体" w:cs="宋体" w:hint="eastAsia"/>
          <w:color w:val="000000"/>
          <w:kern w:val="0"/>
          <w:sz w:val="18"/>
          <w:szCs w:val="18"/>
        </w:rPr>
        <w:br/>
        <w:t>    第九条  在专业技术人员资格考试中有违纪违规行为的，按照《专业技术人员资格考试违纪违规行为处理规定》（人力资源和社会保障部令第12号）严肃处理。有关当事人是专业技术人员的，以作弊成绩取得的各类专业技术人员资格予以撤销，已被聘任专业技术职务的予以解聘；自查实之日起，3年内不得晋升高一级专业技术职务。</w:t>
      </w:r>
      <w:r w:rsidRPr="00B8103D">
        <w:rPr>
          <w:rFonts w:ascii="宋体" w:eastAsia="宋体" w:hAnsi="宋体" w:cs="宋体" w:hint="eastAsia"/>
          <w:color w:val="000000"/>
          <w:kern w:val="0"/>
          <w:sz w:val="18"/>
          <w:szCs w:val="18"/>
        </w:rPr>
        <w:br/>
        <w:t>    第十条  从事职称管理和服务工作的人员有下列情形之一的，予以通报批评，由有关部门给予党纪政纪处分；触犯法律的，依法追究法律责任：</w:t>
      </w:r>
      <w:r w:rsidRPr="00B8103D">
        <w:rPr>
          <w:rFonts w:ascii="宋体" w:eastAsia="宋体" w:hAnsi="宋体" w:cs="宋体" w:hint="eastAsia"/>
          <w:color w:val="000000"/>
          <w:kern w:val="0"/>
          <w:sz w:val="18"/>
          <w:szCs w:val="18"/>
        </w:rPr>
        <w:br/>
        <w:t>    （一）违反评审纪律或利用职权徇私舞弊，造成不良后果的；</w:t>
      </w:r>
      <w:r w:rsidRPr="00B8103D">
        <w:rPr>
          <w:rFonts w:ascii="宋体" w:eastAsia="宋体" w:hAnsi="宋体" w:cs="宋体" w:hint="eastAsia"/>
          <w:color w:val="000000"/>
          <w:kern w:val="0"/>
          <w:sz w:val="18"/>
          <w:szCs w:val="18"/>
        </w:rPr>
        <w:br/>
        <w:t>    （二）擅自向外泄露评审过程中有关答辩、讨论、评议、表决等情况及评委会组成人员情况的；</w:t>
      </w:r>
      <w:r w:rsidRPr="00B8103D">
        <w:rPr>
          <w:rFonts w:ascii="宋体" w:eastAsia="宋体" w:hAnsi="宋体" w:cs="宋体" w:hint="eastAsia"/>
          <w:color w:val="000000"/>
          <w:kern w:val="0"/>
          <w:sz w:val="18"/>
          <w:szCs w:val="18"/>
        </w:rPr>
        <w:br/>
        <w:t>    （三）私自更改评议推荐意见或评审结果的；</w:t>
      </w:r>
      <w:r w:rsidRPr="00B8103D">
        <w:rPr>
          <w:rFonts w:ascii="宋体" w:eastAsia="宋体" w:hAnsi="宋体" w:cs="宋体" w:hint="eastAsia"/>
          <w:color w:val="000000"/>
          <w:kern w:val="0"/>
          <w:sz w:val="18"/>
          <w:szCs w:val="18"/>
        </w:rPr>
        <w:br/>
        <w:t>    （四）其他违纪违规行为的。</w:t>
      </w:r>
      <w:r w:rsidRPr="00B8103D">
        <w:rPr>
          <w:rFonts w:ascii="宋体" w:eastAsia="宋体" w:hAnsi="宋体" w:cs="宋体" w:hint="eastAsia"/>
          <w:color w:val="000000"/>
          <w:kern w:val="0"/>
          <w:sz w:val="18"/>
          <w:szCs w:val="18"/>
        </w:rPr>
        <w:br/>
        <w:t>    第十一条  事业单位工作人员在职称评聘中有其他违纪违规行为的，按照《事业单位工作人员处分暂行规定》（人力资源和社会保障部、监察部令第18号）执行；企业单位可参照执行。</w:t>
      </w:r>
      <w:r w:rsidRPr="00B8103D">
        <w:rPr>
          <w:rFonts w:ascii="宋体" w:eastAsia="宋体" w:hAnsi="宋体" w:cs="宋体" w:hint="eastAsia"/>
          <w:color w:val="000000"/>
          <w:kern w:val="0"/>
          <w:sz w:val="18"/>
          <w:szCs w:val="18"/>
        </w:rPr>
        <w:br/>
        <w:t>    第十二条  本办法由省人力资源社会保障厅负责解释。</w:t>
      </w:r>
      <w:r w:rsidRPr="00B8103D">
        <w:rPr>
          <w:rFonts w:ascii="宋体" w:eastAsia="宋体" w:hAnsi="宋体" w:cs="宋体" w:hint="eastAsia"/>
          <w:color w:val="000000"/>
          <w:kern w:val="0"/>
          <w:sz w:val="18"/>
          <w:szCs w:val="18"/>
        </w:rPr>
        <w:br/>
        <w:t>    第十三条  本办法自发布之日起施行。</w:t>
      </w:r>
    </w:p>
    <w:p w:rsidR="00B8103D" w:rsidRPr="00B8103D" w:rsidRDefault="00B8103D" w:rsidP="00B8103D">
      <w:pPr>
        <w:widowControl/>
        <w:shd w:val="clear" w:color="auto" w:fill="FFFFFF"/>
        <w:spacing w:line="300" w:lineRule="atLeast"/>
        <w:jc w:val="left"/>
        <w:rPr>
          <w:rFonts w:ascii="宋体" w:eastAsia="宋体" w:hAnsi="宋体" w:cs="宋体"/>
          <w:color w:val="000000"/>
          <w:kern w:val="0"/>
          <w:sz w:val="18"/>
          <w:szCs w:val="18"/>
        </w:rPr>
      </w:pPr>
      <w:r w:rsidRPr="00B8103D">
        <w:rPr>
          <w:rFonts w:ascii="宋体" w:eastAsia="宋体" w:hAnsi="宋体" w:cs="宋体" w:hint="eastAsia"/>
          <w:color w:val="000000"/>
          <w:kern w:val="0"/>
          <w:sz w:val="18"/>
          <w:szCs w:val="18"/>
        </w:rPr>
        <w:t> </w:t>
      </w:r>
    </w:p>
    <w:p w:rsidR="00B8103D" w:rsidRPr="00B8103D" w:rsidRDefault="00B8103D" w:rsidP="00B8103D">
      <w:pPr>
        <w:widowControl/>
        <w:shd w:val="clear" w:color="auto" w:fill="FFFFFF"/>
        <w:spacing w:line="300" w:lineRule="atLeast"/>
        <w:jc w:val="left"/>
        <w:rPr>
          <w:rFonts w:ascii="宋体" w:eastAsia="宋体" w:hAnsi="宋体" w:cs="宋体"/>
          <w:color w:val="000000"/>
          <w:kern w:val="0"/>
          <w:sz w:val="18"/>
          <w:szCs w:val="18"/>
        </w:rPr>
      </w:pPr>
      <w:r w:rsidRPr="00B8103D">
        <w:rPr>
          <w:rFonts w:ascii="宋体" w:eastAsia="宋体" w:hAnsi="宋体" w:cs="宋体" w:hint="eastAsia"/>
          <w:color w:val="000000"/>
          <w:kern w:val="0"/>
          <w:sz w:val="18"/>
          <w:szCs w:val="18"/>
        </w:rPr>
        <w:t> </w:t>
      </w:r>
    </w:p>
    <w:p w:rsidR="00B8103D" w:rsidRPr="00B8103D" w:rsidRDefault="00B8103D" w:rsidP="00B8103D">
      <w:pPr>
        <w:widowControl/>
        <w:shd w:val="clear" w:color="auto" w:fill="FFFFFF"/>
        <w:spacing w:line="300" w:lineRule="atLeast"/>
        <w:jc w:val="left"/>
        <w:rPr>
          <w:rFonts w:ascii="宋体" w:eastAsia="宋体" w:hAnsi="宋体" w:cs="宋体"/>
          <w:color w:val="000000"/>
          <w:kern w:val="0"/>
          <w:sz w:val="18"/>
          <w:szCs w:val="18"/>
        </w:rPr>
      </w:pPr>
      <w:r w:rsidRPr="00B8103D">
        <w:rPr>
          <w:rFonts w:ascii="宋体" w:eastAsia="宋体" w:hAnsi="宋体" w:cs="宋体" w:hint="eastAsia"/>
          <w:color w:val="000000"/>
          <w:kern w:val="0"/>
          <w:sz w:val="18"/>
          <w:szCs w:val="18"/>
        </w:rPr>
        <w:t> </w:t>
      </w:r>
    </w:p>
    <w:p w:rsidR="00B8103D" w:rsidRPr="00B8103D" w:rsidRDefault="00B8103D" w:rsidP="00B8103D">
      <w:pPr>
        <w:widowControl/>
        <w:shd w:val="clear" w:color="auto" w:fill="FFFFFF"/>
        <w:spacing w:line="300" w:lineRule="atLeast"/>
        <w:jc w:val="left"/>
        <w:rPr>
          <w:rFonts w:ascii="宋体" w:eastAsia="宋体" w:hAnsi="宋体" w:cs="宋体"/>
          <w:color w:val="000000"/>
          <w:kern w:val="0"/>
          <w:sz w:val="18"/>
          <w:szCs w:val="18"/>
        </w:rPr>
      </w:pPr>
      <w:r w:rsidRPr="00B8103D">
        <w:rPr>
          <w:rFonts w:ascii="宋体" w:eastAsia="宋体" w:hAnsi="宋体" w:cs="宋体" w:hint="eastAsia"/>
          <w:color w:val="000000"/>
          <w:kern w:val="0"/>
          <w:sz w:val="18"/>
          <w:szCs w:val="18"/>
        </w:rPr>
        <w:t> </w:t>
      </w:r>
    </w:p>
    <w:p w:rsidR="00B8103D" w:rsidRPr="00B8103D" w:rsidRDefault="00B8103D" w:rsidP="00B8103D">
      <w:pPr>
        <w:widowControl/>
        <w:shd w:val="clear" w:color="auto" w:fill="FFFFFF"/>
        <w:spacing w:line="300" w:lineRule="atLeast"/>
        <w:jc w:val="left"/>
        <w:rPr>
          <w:rFonts w:ascii="宋体" w:eastAsia="宋体" w:hAnsi="宋体" w:cs="宋体"/>
          <w:color w:val="000000"/>
          <w:kern w:val="0"/>
          <w:sz w:val="18"/>
          <w:szCs w:val="18"/>
        </w:rPr>
      </w:pPr>
      <w:r w:rsidRPr="00B8103D">
        <w:rPr>
          <w:rFonts w:ascii="宋体" w:eastAsia="宋体" w:hAnsi="宋体" w:cs="宋体" w:hint="eastAsia"/>
          <w:color w:val="000000"/>
          <w:kern w:val="0"/>
          <w:sz w:val="18"/>
          <w:szCs w:val="18"/>
        </w:rPr>
        <w:t> </w:t>
      </w:r>
    </w:p>
    <w:p w:rsidR="00B8103D" w:rsidRPr="00B8103D" w:rsidRDefault="00B8103D" w:rsidP="00B8103D">
      <w:pPr>
        <w:widowControl/>
        <w:shd w:val="clear" w:color="auto" w:fill="FFFFFF"/>
        <w:spacing w:after="240" w:line="300" w:lineRule="atLeast"/>
        <w:jc w:val="left"/>
        <w:rPr>
          <w:rFonts w:ascii="宋体" w:eastAsia="宋体" w:hAnsi="宋体" w:cs="宋体"/>
          <w:color w:val="000000"/>
          <w:kern w:val="0"/>
          <w:sz w:val="18"/>
          <w:szCs w:val="18"/>
        </w:rPr>
      </w:pPr>
      <w:r w:rsidRPr="00B8103D">
        <w:rPr>
          <w:rFonts w:ascii="宋体" w:eastAsia="宋体" w:hAnsi="宋体" w:cs="宋体" w:hint="eastAsia"/>
          <w:color w:val="000000"/>
          <w:kern w:val="0"/>
          <w:sz w:val="18"/>
          <w:szCs w:val="18"/>
        </w:rPr>
        <w:br/>
        <w:t> </w:t>
      </w:r>
      <w:r w:rsidRPr="00B8103D">
        <w:rPr>
          <w:rFonts w:ascii="宋体" w:eastAsia="宋体" w:hAnsi="宋体" w:cs="宋体" w:hint="eastAsia"/>
          <w:color w:val="000000"/>
          <w:kern w:val="0"/>
          <w:sz w:val="18"/>
          <w:szCs w:val="18"/>
        </w:rPr>
        <w:br/>
        <w:t>河南省人力资源和社会保障厅办公室     2013月12月30日印发  </w:t>
      </w:r>
      <w:r w:rsidRPr="00B8103D">
        <w:rPr>
          <w:rFonts w:ascii="宋体" w:eastAsia="宋体" w:hAnsi="宋体" w:cs="宋体" w:hint="eastAsia"/>
          <w:color w:val="000000"/>
          <w:kern w:val="0"/>
          <w:sz w:val="18"/>
          <w:szCs w:val="18"/>
        </w:rPr>
        <w:br/>
      </w:r>
    </w:p>
    <w:p w:rsidR="00B8103D" w:rsidRPr="00B8103D" w:rsidRDefault="00B8103D" w:rsidP="00B8103D">
      <w:pPr>
        <w:widowControl/>
        <w:shd w:val="clear" w:color="auto" w:fill="FFFFFF"/>
        <w:spacing w:line="450" w:lineRule="atLeast"/>
        <w:jc w:val="right"/>
        <w:rPr>
          <w:rFonts w:ascii="宋体" w:eastAsia="宋体" w:hAnsi="宋体" w:cs="宋体"/>
          <w:color w:val="000000"/>
          <w:kern w:val="0"/>
          <w:sz w:val="20"/>
          <w:szCs w:val="20"/>
        </w:rPr>
      </w:pPr>
      <w:bookmarkStart w:id="0" w:name="_GoBack"/>
      <w:bookmarkEnd w:id="0"/>
    </w:p>
    <w:sectPr w:rsidR="00B8103D" w:rsidRPr="00B8103D" w:rsidSect="00DE4EF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45356"/>
    <w:rsid w:val="000C63AB"/>
    <w:rsid w:val="00254E34"/>
    <w:rsid w:val="00255F41"/>
    <w:rsid w:val="003B1A06"/>
    <w:rsid w:val="00923594"/>
    <w:rsid w:val="00B45356"/>
    <w:rsid w:val="00B8103D"/>
    <w:rsid w:val="00DE4E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E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0170098">
      <w:bodyDiv w:val="1"/>
      <w:marLeft w:val="0"/>
      <w:marRight w:val="0"/>
      <w:marTop w:val="0"/>
      <w:marBottom w:val="0"/>
      <w:divBdr>
        <w:top w:val="none" w:sz="0" w:space="0" w:color="auto"/>
        <w:left w:val="none" w:sz="0" w:space="0" w:color="auto"/>
        <w:bottom w:val="none" w:sz="0" w:space="0" w:color="auto"/>
        <w:right w:val="none" w:sz="0" w:space="0" w:color="auto"/>
      </w:divBdr>
      <w:divsChild>
        <w:div w:id="248008742">
          <w:marLeft w:val="0"/>
          <w:marRight w:val="0"/>
          <w:marTop w:val="300"/>
          <w:marBottom w:val="0"/>
          <w:divBdr>
            <w:top w:val="none" w:sz="0" w:space="0" w:color="auto"/>
            <w:left w:val="none" w:sz="0" w:space="0" w:color="auto"/>
            <w:bottom w:val="none" w:sz="0" w:space="0" w:color="auto"/>
            <w:right w:val="none" w:sz="0" w:space="0" w:color="auto"/>
          </w:divBdr>
          <w:divsChild>
            <w:div w:id="1273778557">
              <w:marLeft w:val="0"/>
              <w:marRight w:val="0"/>
              <w:marTop w:val="0"/>
              <w:marBottom w:val="0"/>
              <w:divBdr>
                <w:top w:val="none" w:sz="0" w:space="0" w:color="auto"/>
                <w:left w:val="none" w:sz="0" w:space="0" w:color="auto"/>
                <w:bottom w:val="single" w:sz="6" w:space="0" w:color="333333"/>
                <w:right w:val="none" w:sz="0" w:space="0" w:color="auto"/>
              </w:divBdr>
            </w:div>
            <w:div w:id="1304963638">
              <w:marLeft w:val="0"/>
              <w:marRight w:val="0"/>
              <w:marTop w:val="0"/>
              <w:marBottom w:val="600"/>
              <w:divBdr>
                <w:top w:val="none" w:sz="0" w:space="0" w:color="auto"/>
                <w:left w:val="none" w:sz="0" w:space="0" w:color="auto"/>
                <w:bottom w:val="none" w:sz="0" w:space="0" w:color="auto"/>
                <w:right w:val="none" w:sz="0" w:space="0" w:color="auto"/>
              </w:divBdr>
            </w:div>
            <w:div w:id="18484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Administrator</cp:lastModifiedBy>
  <cp:revision>7</cp:revision>
  <dcterms:created xsi:type="dcterms:W3CDTF">2019-11-19T02:49:00Z</dcterms:created>
  <dcterms:modified xsi:type="dcterms:W3CDTF">2019-11-19T03:14:00Z</dcterms:modified>
</cp:coreProperties>
</file>